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73DE1" w14:textId="7874C56B" w:rsidR="00CE3562" w:rsidRPr="006640BF" w:rsidRDefault="00691EEE" w:rsidP="00CE3562">
      <w:pPr>
        <w:rPr>
          <w:rFonts w:ascii="Arial" w:hAnsi="Arial" w:cs="Arial"/>
          <w:b/>
          <w:bCs/>
          <w:sz w:val="28"/>
          <w:szCs w:val="28"/>
          <w:lang w:val="en-US"/>
        </w:rPr>
      </w:pPr>
      <w:r w:rsidRPr="006640BF">
        <w:rPr>
          <w:rFonts w:ascii="Arial" w:hAnsi="Arial" w:cs="Arial"/>
          <w:b/>
          <w:bCs/>
          <w:sz w:val="28"/>
          <w:szCs w:val="28"/>
          <w:lang w:val="en-US"/>
        </w:rPr>
        <w:t xml:space="preserve">Technology needs data: </w:t>
      </w:r>
      <w:r w:rsidR="006640BF" w:rsidRPr="006640BF">
        <w:rPr>
          <w:rFonts w:ascii="Arial" w:hAnsi="Arial" w:cs="Arial"/>
          <w:b/>
          <w:bCs/>
          <w:sz w:val="28"/>
          <w:szCs w:val="28"/>
          <w:lang w:val="en-US"/>
        </w:rPr>
        <w:t>c</w:t>
      </w:r>
      <w:r w:rsidRPr="006640BF">
        <w:rPr>
          <w:rFonts w:ascii="Arial" w:hAnsi="Arial" w:cs="Arial"/>
          <w:b/>
          <w:bCs/>
          <w:sz w:val="28"/>
          <w:szCs w:val="28"/>
          <w:lang w:val="en-US"/>
        </w:rPr>
        <w:t xml:space="preserve">ontrol cabinet market leader </w:t>
      </w:r>
      <w:proofErr w:type="spellStart"/>
      <w:r w:rsidRPr="006640BF">
        <w:rPr>
          <w:rFonts w:ascii="Arial" w:hAnsi="Arial" w:cs="Arial"/>
          <w:b/>
          <w:bCs/>
          <w:sz w:val="28"/>
          <w:szCs w:val="28"/>
          <w:lang w:val="en-US"/>
        </w:rPr>
        <w:t>Rittal</w:t>
      </w:r>
      <w:proofErr w:type="spellEnd"/>
      <w:r w:rsidRPr="006640BF">
        <w:rPr>
          <w:rFonts w:ascii="Arial" w:hAnsi="Arial" w:cs="Arial"/>
          <w:b/>
          <w:bCs/>
          <w:sz w:val="28"/>
          <w:szCs w:val="28"/>
          <w:lang w:val="en-US"/>
        </w:rPr>
        <w:t xml:space="preserve"> Austria relies on Electronic Data Interchange (EDI) from EDITEL Austria</w:t>
      </w:r>
    </w:p>
    <w:p w14:paraId="003DCEAA" w14:textId="77777777" w:rsidR="00CE3562" w:rsidRPr="006640BF" w:rsidRDefault="00CE3562" w:rsidP="004A45FB">
      <w:pPr>
        <w:rPr>
          <w:rFonts w:ascii="Arial" w:hAnsi="Arial" w:cs="Arial"/>
          <w:b/>
          <w:bCs/>
          <w:sz w:val="28"/>
          <w:szCs w:val="28"/>
          <w:lang w:val="en-US"/>
        </w:rPr>
      </w:pPr>
    </w:p>
    <w:p w14:paraId="5E2DEEC7" w14:textId="77777777" w:rsidR="00D8668D" w:rsidRPr="006640BF" w:rsidRDefault="00691EEE" w:rsidP="004A45FB">
      <w:pPr>
        <w:rPr>
          <w:rFonts w:ascii="Arial" w:hAnsi="Arial" w:cs="Arial"/>
          <w:b/>
          <w:bCs/>
          <w:sz w:val="28"/>
          <w:szCs w:val="28"/>
          <w:lang w:val="en-US"/>
        </w:rPr>
      </w:pPr>
      <w:proofErr w:type="spellStart"/>
      <w:r w:rsidRPr="006640BF">
        <w:rPr>
          <w:rFonts w:ascii="Arial" w:hAnsi="Arial" w:cs="Arial"/>
          <w:b/>
          <w:bCs/>
          <w:lang w:val="en-US"/>
        </w:rPr>
        <w:t>Rittal</w:t>
      </w:r>
      <w:proofErr w:type="spellEnd"/>
      <w:r w:rsidRPr="006640BF">
        <w:rPr>
          <w:rFonts w:ascii="Arial" w:hAnsi="Arial" w:cs="Arial"/>
          <w:b/>
          <w:bCs/>
          <w:lang w:val="en-US"/>
        </w:rPr>
        <w:t xml:space="preserve"> partners with EDITEL to optimize its production processes </w:t>
      </w:r>
    </w:p>
    <w:p w14:paraId="232E29C7" w14:textId="77777777" w:rsidR="00983366" w:rsidRPr="006640BF" w:rsidRDefault="00983366" w:rsidP="004A45FB">
      <w:pPr>
        <w:rPr>
          <w:rFonts w:ascii="Arial" w:hAnsi="Arial" w:cs="Arial"/>
          <w:sz w:val="22"/>
          <w:szCs w:val="22"/>
          <w:lang w:val="en-US"/>
        </w:rPr>
      </w:pPr>
    </w:p>
    <w:p w14:paraId="3D058538" w14:textId="74FACE76" w:rsidR="009759B3" w:rsidRPr="006640BF" w:rsidRDefault="00691EEE" w:rsidP="001B4E75">
      <w:pPr>
        <w:jc w:val="both"/>
        <w:rPr>
          <w:rFonts w:ascii="Arial" w:hAnsi="Arial" w:cs="Arial"/>
          <w:b/>
          <w:bCs/>
          <w:sz w:val="22"/>
          <w:szCs w:val="22"/>
          <w:lang w:val="en-US"/>
        </w:rPr>
      </w:pPr>
      <w:r w:rsidRPr="006640BF">
        <w:rPr>
          <w:rFonts w:ascii="Arial" w:hAnsi="Arial" w:cs="Arial"/>
          <w:b/>
          <w:bCs/>
          <w:sz w:val="22"/>
          <w:szCs w:val="22"/>
          <w:lang w:val="en-US"/>
        </w:rPr>
        <w:t>(Vienna</w:t>
      </w:r>
      <w:r w:rsidRPr="006640BF">
        <w:rPr>
          <w:rFonts w:ascii="Arial" w:hAnsi="Arial" w:cs="Arial"/>
          <w:b/>
          <w:bCs/>
          <w:sz w:val="22"/>
          <w:szCs w:val="22"/>
          <w:lang w:val="en-US"/>
        </w:rPr>
        <w:t xml:space="preserve">, </w:t>
      </w:r>
      <w:r w:rsidR="00314644">
        <w:rPr>
          <w:rFonts w:ascii="Arial" w:hAnsi="Arial" w:cs="Arial"/>
          <w:b/>
          <w:bCs/>
          <w:sz w:val="22"/>
          <w:szCs w:val="22"/>
          <w:lang w:val="en-US"/>
        </w:rPr>
        <w:t>02. August</w:t>
      </w:r>
      <w:r w:rsidR="00983366" w:rsidRPr="006640BF">
        <w:rPr>
          <w:rFonts w:ascii="Arial" w:hAnsi="Arial" w:cs="Arial"/>
          <w:b/>
          <w:bCs/>
          <w:sz w:val="22"/>
          <w:szCs w:val="22"/>
          <w:lang w:val="en-US"/>
        </w:rPr>
        <w:t xml:space="preserve"> 2023) </w:t>
      </w:r>
      <w:r w:rsidR="006640BF">
        <w:rPr>
          <w:rFonts w:ascii="Arial" w:hAnsi="Arial" w:cs="Arial"/>
          <w:b/>
          <w:bCs/>
          <w:sz w:val="22"/>
          <w:szCs w:val="22"/>
          <w:lang w:val="en-US"/>
        </w:rPr>
        <w:t xml:space="preserve">– </w:t>
      </w:r>
      <w:r w:rsidR="00983366" w:rsidRPr="006640BF">
        <w:rPr>
          <w:rFonts w:ascii="Arial" w:hAnsi="Arial" w:cs="Arial"/>
          <w:b/>
          <w:bCs/>
          <w:sz w:val="22"/>
          <w:szCs w:val="22"/>
          <w:lang w:val="en-US"/>
        </w:rPr>
        <w:t xml:space="preserve">For a highly engineered product portfolio like </w:t>
      </w:r>
      <w:proofErr w:type="spellStart"/>
      <w:r w:rsidR="00983366" w:rsidRPr="006640BF">
        <w:rPr>
          <w:rFonts w:ascii="Arial" w:hAnsi="Arial" w:cs="Arial"/>
          <w:b/>
          <w:bCs/>
          <w:sz w:val="22"/>
          <w:szCs w:val="22"/>
          <w:lang w:val="en-US"/>
        </w:rPr>
        <w:t>Rittal's</w:t>
      </w:r>
      <w:proofErr w:type="spellEnd"/>
      <w:r w:rsidR="00983366" w:rsidRPr="006640BF">
        <w:rPr>
          <w:rFonts w:ascii="Arial" w:hAnsi="Arial" w:cs="Arial"/>
          <w:b/>
          <w:bCs/>
          <w:sz w:val="22"/>
          <w:szCs w:val="22"/>
          <w:lang w:val="en-US"/>
        </w:rPr>
        <w:t>, reliable data and their efficient distribution are key. To achieve just that, the company has been relying on EDI technology for more than 15 years. The market leader in the control cabinet industry has now decided to partner with EDITEL in Austria.</w:t>
      </w:r>
    </w:p>
    <w:p w14:paraId="17D48B97" w14:textId="77777777" w:rsidR="00D66B2A" w:rsidRPr="006640BF" w:rsidRDefault="00D66B2A" w:rsidP="004F219D">
      <w:pPr>
        <w:jc w:val="both"/>
        <w:rPr>
          <w:rFonts w:ascii="Arial" w:hAnsi="Arial" w:cs="Arial"/>
          <w:sz w:val="22"/>
          <w:szCs w:val="22"/>
          <w:lang w:val="en-US"/>
        </w:rPr>
      </w:pPr>
    </w:p>
    <w:p w14:paraId="4FFBD5F4" w14:textId="3DCFFDAB" w:rsidR="003829B5" w:rsidRPr="006640BF" w:rsidRDefault="00691EEE" w:rsidP="009F51E7">
      <w:pPr>
        <w:rPr>
          <w:rFonts w:ascii="Arial" w:hAnsi="Arial" w:cs="Arial"/>
          <w:sz w:val="22"/>
          <w:szCs w:val="22"/>
          <w:lang w:val="en-US"/>
        </w:rPr>
      </w:pPr>
      <w:r w:rsidRPr="006640BF">
        <w:rPr>
          <w:rFonts w:ascii="Arial" w:hAnsi="Arial" w:cs="Arial"/>
          <w:sz w:val="22"/>
          <w:szCs w:val="22"/>
          <w:lang w:val="en-US"/>
        </w:rPr>
        <w:t xml:space="preserve">The product portfolio of </w:t>
      </w:r>
      <w:proofErr w:type="spellStart"/>
      <w:r w:rsidRPr="006640BF">
        <w:rPr>
          <w:rFonts w:ascii="Arial" w:hAnsi="Arial" w:cs="Arial"/>
          <w:sz w:val="22"/>
          <w:szCs w:val="22"/>
          <w:lang w:val="en-US"/>
        </w:rPr>
        <w:t>Rittal</w:t>
      </w:r>
      <w:proofErr w:type="spellEnd"/>
      <w:r w:rsidRPr="006640BF">
        <w:rPr>
          <w:rFonts w:ascii="Arial" w:hAnsi="Arial" w:cs="Arial"/>
          <w:sz w:val="22"/>
          <w:szCs w:val="22"/>
          <w:lang w:val="en-US"/>
        </w:rPr>
        <w:t>, the world's leading system supplier, includes configurable control cabi</w:t>
      </w:r>
      <w:r w:rsidRPr="006640BF">
        <w:rPr>
          <w:rFonts w:ascii="Arial" w:hAnsi="Arial" w:cs="Arial"/>
          <w:sz w:val="22"/>
          <w:szCs w:val="22"/>
          <w:lang w:val="en-US"/>
        </w:rPr>
        <w:t xml:space="preserve">nets, intelligent cooling systems, power distribution systems, machines for control cabinet processing and wire harnessing as well as innovative IT solutions ranging from IT racks to modular data centers. Digitalization is a top priority for </w:t>
      </w:r>
      <w:proofErr w:type="spellStart"/>
      <w:r w:rsidRPr="006640BF">
        <w:rPr>
          <w:rFonts w:ascii="Arial" w:hAnsi="Arial" w:cs="Arial"/>
          <w:sz w:val="22"/>
          <w:szCs w:val="22"/>
          <w:lang w:val="en-US"/>
        </w:rPr>
        <w:t>Rittal</w:t>
      </w:r>
      <w:proofErr w:type="spellEnd"/>
      <w:r w:rsidRPr="006640BF">
        <w:rPr>
          <w:rFonts w:ascii="Arial" w:hAnsi="Arial" w:cs="Arial"/>
          <w:sz w:val="22"/>
          <w:szCs w:val="22"/>
          <w:lang w:val="en-US"/>
        </w:rPr>
        <w:t>, not on</w:t>
      </w:r>
      <w:r w:rsidRPr="006640BF">
        <w:rPr>
          <w:rFonts w:ascii="Arial" w:hAnsi="Arial" w:cs="Arial"/>
          <w:sz w:val="22"/>
          <w:szCs w:val="22"/>
          <w:lang w:val="en-US"/>
        </w:rPr>
        <w:t>ly when it comes to the company's products and solutions, but also for its entire corporate management: "Our goal is to incorporate data early in the engineering process and benefit from them in downstream activities. The shortage of skilled workers, which</w:t>
      </w:r>
      <w:r w:rsidRPr="006640BF">
        <w:rPr>
          <w:rFonts w:ascii="Arial" w:hAnsi="Arial" w:cs="Arial"/>
          <w:sz w:val="22"/>
          <w:szCs w:val="22"/>
          <w:lang w:val="en-US"/>
        </w:rPr>
        <w:t xml:space="preserve"> is an ever-present challenge, can also be mitigated by digitalization and automation. And it goes without saying that digitalization is also paramount for our internal processes, including order processing, among many others. This eliminates a lot of admi</w:t>
      </w:r>
      <w:r w:rsidRPr="006640BF">
        <w:rPr>
          <w:rFonts w:ascii="Arial" w:hAnsi="Arial" w:cs="Arial"/>
          <w:sz w:val="22"/>
          <w:szCs w:val="22"/>
          <w:lang w:val="en-US"/>
        </w:rPr>
        <w:t xml:space="preserve">nistrative work and allows us to focus on </w:t>
      </w:r>
      <w:r w:rsidR="006640BF" w:rsidRPr="006640BF">
        <w:rPr>
          <w:rFonts w:ascii="Arial" w:hAnsi="Arial" w:cs="Arial"/>
          <w:sz w:val="22"/>
          <w:szCs w:val="22"/>
          <w:lang w:val="en-US"/>
        </w:rPr>
        <w:t>relevant</w:t>
      </w:r>
      <w:r w:rsidRPr="006640BF">
        <w:rPr>
          <w:rFonts w:ascii="Arial" w:hAnsi="Arial" w:cs="Arial"/>
          <w:sz w:val="22"/>
          <w:szCs w:val="22"/>
          <w:lang w:val="en-US"/>
        </w:rPr>
        <w:t xml:space="preserve"> tasks," said Marcus </w:t>
      </w:r>
      <w:proofErr w:type="spellStart"/>
      <w:r w:rsidRPr="006640BF">
        <w:rPr>
          <w:rFonts w:ascii="Arial" w:hAnsi="Arial" w:cs="Arial"/>
          <w:sz w:val="22"/>
          <w:szCs w:val="22"/>
          <w:lang w:val="en-US"/>
        </w:rPr>
        <w:t>Schellerer</w:t>
      </w:r>
      <w:proofErr w:type="spellEnd"/>
      <w:r w:rsidRPr="006640BF">
        <w:rPr>
          <w:rFonts w:ascii="Arial" w:hAnsi="Arial" w:cs="Arial"/>
          <w:sz w:val="22"/>
          <w:szCs w:val="22"/>
          <w:lang w:val="en-US"/>
        </w:rPr>
        <w:t xml:space="preserve">, managing director of </w:t>
      </w:r>
      <w:proofErr w:type="spellStart"/>
      <w:r w:rsidRPr="006640BF">
        <w:rPr>
          <w:rFonts w:ascii="Arial" w:hAnsi="Arial" w:cs="Arial"/>
          <w:sz w:val="22"/>
          <w:szCs w:val="22"/>
          <w:lang w:val="en-US"/>
        </w:rPr>
        <w:t>Rittal</w:t>
      </w:r>
      <w:proofErr w:type="spellEnd"/>
      <w:r w:rsidRPr="006640BF">
        <w:rPr>
          <w:rFonts w:ascii="Arial" w:hAnsi="Arial" w:cs="Arial"/>
          <w:sz w:val="22"/>
          <w:szCs w:val="22"/>
          <w:lang w:val="en-US"/>
        </w:rPr>
        <w:t xml:space="preserve"> Austria. He </w:t>
      </w:r>
      <w:r w:rsidR="006640BF">
        <w:rPr>
          <w:rFonts w:ascii="Arial" w:hAnsi="Arial" w:cs="Arial"/>
          <w:sz w:val="22"/>
          <w:szCs w:val="22"/>
          <w:lang w:val="en-US"/>
        </w:rPr>
        <w:t>added:</w:t>
      </w:r>
      <w:r w:rsidRPr="006640BF">
        <w:rPr>
          <w:rFonts w:ascii="Arial" w:hAnsi="Arial" w:cs="Arial"/>
          <w:sz w:val="22"/>
          <w:szCs w:val="22"/>
          <w:lang w:val="en-US"/>
        </w:rPr>
        <w:t xml:space="preserve"> "</w:t>
      </w:r>
      <w:r w:rsidR="006640BF">
        <w:rPr>
          <w:rFonts w:ascii="Arial" w:hAnsi="Arial" w:cs="Arial"/>
          <w:sz w:val="22"/>
          <w:szCs w:val="22"/>
          <w:lang w:val="en-US"/>
        </w:rPr>
        <w:t>O</w:t>
      </w:r>
      <w:r w:rsidRPr="006640BF">
        <w:rPr>
          <w:rFonts w:ascii="Arial" w:hAnsi="Arial" w:cs="Arial"/>
          <w:sz w:val="22"/>
          <w:szCs w:val="22"/>
          <w:lang w:val="en-US"/>
        </w:rPr>
        <w:t xml:space="preserve">ur </w:t>
      </w:r>
      <w:r w:rsidR="006640BF">
        <w:rPr>
          <w:rFonts w:ascii="Arial" w:hAnsi="Arial" w:cs="Arial"/>
          <w:sz w:val="22"/>
          <w:szCs w:val="22"/>
          <w:lang w:val="en-US"/>
        </w:rPr>
        <w:t>clients</w:t>
      </w:r>
      <w:r w:rsidRPr="006640BF">
        <w:rPr>
          <w:rFonts w:ascii="Arial" w:hAnsi="Arial" w:cs="Arial"/>
          <w:sz w:val="22"/>
          <w:szCs w:val="22"/>
          <w:lang w:val="en-US"/>
        </w:rPr>
        <w:t xml:space="preserve"> are the main beneficiaries of the time gained, as we have more bandwidth for comprehensive solution consulting, b</w:t>
      </w:r>
      <w:r w:rsidRPr="006640BF">
        <w:rPr>
          <w:rFonts w:ascii="Arial" w:hAnsi="Arial" w:cs="Arial"/>
          <w:sz w:val="22"/>
          <w:szCs w:val="22"/>
          <w:lang w:val="en-US"/>
        </w:rPr>
        <w:t>ut also for handling last-minute requests."</w:t>
      </w:r>
    </w:p>
    <w:p w14:paraId="0B4BD107" w14:textId="77777777" w:rsidR="00FB050C" w:rsidRPr="006640BF" w:rsidRDefault="00FB050C" w:rsidP="00FB050C">
      <w:pPr>
        <w:spacing w:line="276" w:lineRule="auto"/>
        <w:rPr>
          <w:rFonts w:ascii="Arial" w:hAnsi="Arial" w:cs="Arial"/>
          <w:sz w:val="22"/>
          <w:szCs w:val="22"/>
          <w:lang w:val="en-US"/>
        </w:rPr>
      </w:pPr>
    </w:p>
    <w:p w14:paraId="769EB5C8" w14:textId="77777777" w:rsidR="0091439C" w:rsidRPr="006640BF" w:rsidRDefault="00691EEE" w:rsidP="00FB050C">
      <w:pPr>
        <w:spacing w:line="276" w:lineRule="auto"/>
        <w:rPr>
          <w:rFonts w:ascii="Arial" w:hAnsi="Arial" w:cs="Arial"/>
          <w:sz w:val="22"/>
          <w:szCs w:val="22"/>
          <w:lang w:val="en-US"/>
        </w:rPr>
      </w:pPr>
      <w:r w:rsidRPr="006640BF">
        <w:rPr>
          <w:rFonts w:ascii="Arial" w:hAnsi="Arial" w:cs="Arial"/>
          <w:b/>
          <w:bCs/>
          <w:sz w:val="22"/>
          <w:szCs w:val="22"/>
          <w:lang w:val="en-US"/>
        </w:rPr>
        <w:t>Optimized goods movement with EDI</w:t>
      </w:r>
    </w:p>
    <w:p w14:paraId="41B0BB5B" w14:textId="6E8374DB" w:rsidR="00BF771E" w:rsidRPr="006640BF" w:rsidRDefault="00691EEE" w:rsidP="00BF771E">
      <w:pPr>
        <w:jc w:val="both"/>
        <w:rPr>
          <w:rFonts w:ascii="Arial" w:hAnsi="Arial" w:cs="Arial"/>
          <w:sz w:val="22"/>
          <w:szCs w:val="22"/>
          <w:lang w:val="en-US"/>
        </w:rPr>
      </w:pPr>
      <w:r w:rsidRPr="006640BF">
        <w:rPr>
          <w:rFonts w:ascii="Arial" w:hAnsi="Arial" w:cs="Arial"/>
          <w:sz w:val="22"/>
          <w:szCs w:val="22"/>
          <w:lang w:val="en-US"/>
        </w:rPr>
        <w:t xml:space="preserve">"In the areas of goods procurement and delivery, we have to process large data volumes. Precision and accuracy are of utmost importance for that," explains Julia Svoboda from the organizational development department at </w:t>
      </w:r>
      <w:proofErr w:type="spellStart"/>
      <w:r w:rsidRPr="006640BF">
        <w:rPr>
          <w:rFonts w:ascii="Arial" w:hAnsi="Arial" w:cs="Arial"/>
          <w:sz w:val="22"/>
          <w:szCs w:val="22"/>
          <w:lang w:val="en-US"/>
        </w:rPr>
        <w:t>Rittal</w:t>
      </w:r>
      <w:proofErr w:type="spellEnd"/>
      <w:r w:rsidRPr="006640BF">
        <w:rPr>
          <w:rFonts w:ascii="Arial" w:hAnsi="Arial" w:cs="Arial"/>
          <w:sz w:val="22"/>
          <w:szCs w:val="22"/>
          <w:lang w:val="en-US"/>
        </w:rPr>
        <w:t xml:space="preserve"> Austria. "We have been succes</w:t>
      </w:r>
      <w:r w:rsidRPr="006640BF">
        <w:rPr>
          <w:rFonts w:ascii="Arial" w:hAnsi="Arial" w:cs="Arial"/>
          <w:sz w:val="22"/>
          <w:szCs w:val="22"/>
          <w:lang w:val="en-US"/>
        </w:rPr>
        <w:t xml:space="preserve">sfully using EDI to achieve just that for 15 years. We use EDI to transfer all information from </w:t>
      </w:r>
      <w:proofErr w:type="spellStart"/>
      <w:r w:rsidRPr="006640BF">
        <w:rPr>
          <w:rFonts w:ascii="Arial" w:hAnsi="Arial" w:cs="Arial"/>
          <w:sz w:val="22"/>
          <w:szCs w:val="22"/>
          <w:lang w:val="en-US"/>
        </w:rPr>
        <w:t>Rittal</w:t>
      </w:r>
      <w:proofErr w:type="spellEnd"/>
      <w:r w:rsidRPr="006640BF">
        <w:rPr>
          <w:rFonts w:ascii="Arial" w:hAnsi="Arial" w:cs="Arial"/>
          <w:sz w:val="22"/>
          <w:szCs w:val="22"/>
          <w:lang w:val="en-US"/>
        </w:rPr>
        <w:t xml:space="preserve"> Austria to our headquarters in Germany. What used to be done laboriously by manually sending PDF files is now a fully automated process. EDI processing i</w:t>
      </w:r>
      <w:r w:rsidRPr="006640BF">
        <w:rPr>
          <w:rFonts w:ascii="Arial" w:hAnsi="Arial" w:cs="Arial"/>
          <w:sz w:val="22"/>
          <w:szCs w:val="22"/>
          <w:lang w:val="en-US"/>
        </w:rPr>
        <w:t xml:space="preserve">s a real blessing for us," Ms. Svoboda said. </w:t>
      </w:r>
      <w:proofErr w:type="spellStart"/>
      <w:r w:rsidRPr="006640BF">
        <w:rPr>
          <w:rFonts w:ascii="Arial" w:hAnsi="Arial" w:cs="Arial"/>
          <w:sz w:val="22"/>
          <w:szCs w:val="22"/>
          <w:lang w:val="en-US"/>
        </w:rPr>
        <w:t>Rittal</w:t>
      </w:r>
      <w:proofErr w:type="spellEnd"/>
      <w:r w:rsidRPr="006640BF">
        <w:rPr>
          <w:rFonts w:ascii="Arial" w:hAnsi="Arial" w:cs="Arial"/>
          <w:sz w:val="22"/>
          <w:szCs w:val="22"/>
          <w:lang w:val="en-US"/>
        </w:rPr>
        <w:t xml:space="preserve"> also relies on EDI when working with freight forwarders, which not only speeds up the delivery processes, but also makes it easy to check directly with the freight forwarder before any order is sent to a </w:t>
      </w:r>
      <w:r w:rsidRPr="006640BF">
        <w:rPr>
          <w:rFonts w:ascii="Arial" w:hAnsi="Arial" w:cs="Arial"/>
          <w:sz w:val="22"/>
          <w:szCs w:val="22"/>
          <w:lang w:val="en-US"/>
        </w:rPr>
        <w:t>client. "All processes benefit from our EDI connection. When clients order via EDI, we no longer have to enter the data manually. This saves us a lot of time and increases our efficiency, while our clients also benefit from EDI processing. For example, cur</w:t>
      </w:r>
      <w:r w:rsidRPr="006640BF">
        <w:rPr>
          <w:rFonts w:ascii="Arial" w:hAnsi="Arial" w:cs="Arial"/>
          <w:sz w:val="22"/>
          <w:szCs w:val="22"/>
          <w:lang w:val="en-US"/>
        </w:rPr>
        <w:t xml:space="preserve">rent data are effortlessly available to </w:t>
      </w:r>
      <w:r w:rsidR="006640BF" w:rsidRPr="006640BF">
        <w:rPr>
          <w:rFonts w:ascii="Arial" w:hAnsi="Arial" w:cs="Arial"/>
          <w:sz w:val="22"/>
          <w:szCs w:val="22"/>
          <w:lang w:val="en-US"/>
        </w:rPr>
        <w:t>them,</w:t>
      </w:r>
      <w:r w:rsidRPr="006640BF">
        <w:rPr>
          <w:rFonts w:ascii="Arial" w:hAnsi="Arial" w:cs="Arial"/>
          <w:sz w:val="22"/>
          <w:szCs w:val="22"/>
          <w:lang w:val="en-US"/>
        </w:rPr>
        <w:t xml:space="preserve"> and we import delivery dates directly into their systems in no time,</w:t>
      </w:r>
      <w:r w:rsidR="006640BF" w:rsidRPr="006640BF">
        <w:rPr>
          <w:rFonts w:ascii="Arial" w:hAnsi="Arial" w:cs="Arial"/>
          <w:sz w:val="22"/>
          <w:szCs w:val="22"/>
          <w:lang w:val="en-US"/>
        </w:rPr>
        <w:t>"</w:t>
      </w:r>
      <w:r w:rsidRPr="006640BF">
        <w:rPr>
          <w:rFonts w:ascii="Arial" w:hAnsi="Arial" w:cs="Arial"/>
          <w:sz w:val="22"/>
          <w:szCs w:val="22"/>
          <w:lang w:val="en-US"/>
        </w:rPr>
        <w:t xml:space="preserve"> Ms. Svoboda added. </w:t>
      </w:r>
    </w:p>
    <w:p w14:paraId="34107C15" w14:textId="77777777" w:rsidR="005323F3" w:rsidRPr="006640BF" w:rsidRDefault="005323F3" w:rsidP="00172515">
      <w:pPr>
        <w:rPr>
          <w:rFonts w:ascii="Arial" w:hAnsi="Arial" w:cs="Arial"/>
          <w:sz w:val="22"/>
          <w:szCs w:val="22"/>
          <w:lang w:val="en-US"/>
        </w:rPr>
      </w:pPr>
    </w:p>
    <w:p w14:paraId="77750C4A" w14:textId="075E072E" w:rsidR="001A1CA7" w:rsidRPr="006640BF" w:rsidRDefault="00691EEE" w:rsidP="00172515">
      <w:pPr>
        <w:rPr>
          <w:rFonts w:ascii="Arial" w:hAnsi="Arial" w:cs="Arial"/>
          <w:b/>
          <w:sz w:val="22"/>
          <w:szCs w:val="22"/>
          <w:lang w:val="en-US"/>
        </w:rPr>
      </w:pPr>
      <w:r w:rsidRPr="006640BF">
        <w:rPr>
          <w:rFonts w:ascii="Arial" w:hAnsi="Arial" w:cs="Arial"/>
          <w:b/>
          <w:bCs/>
          <w:sz w:val="22"/>
          <w:szCs w:val="22"/>
          <w:lang w:val="en-US"/>
        </w:rPr>
        <w:t>A new partnership that's off to a great start</w:t>
      </w:r>
      <w:r w:rsidR="00851326">
        <w:rPr>
          <w:rFonts w:ascii="Arial" w:hAnsi="Arial" w:cs="Arial"/>
          <w:sz w:val="22"/>
          <w:szCs w:val="22"/>
          <w:lang w:val="en-US"/>
        </w:rPr>
        <w:t xml:space="preserve">: </w:t>
      </w:r>
      <w:proofErr w:type="spellStart"/>
      <w:r w:rsidRPr="006640BF">
        <w:rPr>
          <w:rFonts w:ascii="Arial" w:hAnsi="Arial" w:cs="Arial"/>
          <w:b/>
          <w:bCs/>
          <w:sz w:val="22"/>
          <w:szCs w:val="22"/>
          <w:lang w:val="en-US"/>
        </w:rPr>
        <w:t>Rittal</w:t>
      </w:r>
      <w:proofErr w:type="spellEnd"/>
      <w:r w:rsidRPr="006640BF">
        <w:rPr>
          <w:rFonts w:ascii="Arial" w:hAnsi="Arial" w:cs="Arial"/>
          <w:b/>
          <w:bCs/>
          <w:sz w:val="22"/>
          <w:szCs w:val="22"/>
          <w:lang w:val="en-US"/>
        </w:rPr>
        <w:t xml:space="preserve"> and EDITEL</w:t>
      </w:r>
    </w:p>
    <w:p w14:paraId="60656AD7" w14:textId="77777777" w:rsidR="001A1CA7" w:rsidRPr="006640BF" w:rsidRDefault="00691EEE" w:rsidP="00172515">
      <w:pPr>
        <w:rPr>
          <w:rFonts w:ascii="Arial" w:hAnsi="Arial" w:cs="Arial"/>
          <w:sz w:val="22"/>
          <w:szCs w:val="22"/>
          <w:lang w:val="en-US"/>
        </w:rPr>
      </w:pPr>
      <w:r w:rsidRPr="006640BF">
        <w:rPr>
          <w:rFonts w:ascii="Arial" w:hAnsi="Arial" w:cs="Arial"/>
          <w:sz w:val="22"/>
          <w:szCs w:val="22"/>
          <w:lang w:val="en-US"/>
        </w:rPr>
        <w:t xml:space="preserve">Electronic Data Interchange at </w:t>
      </w:r>
      <w:proofErr w:type="spellStart"/>
      <w:r w:rsidRPr="006640BF">
        <w:rPr>
          <w:rFonts w:ascii="Arial" w:hAnsi="Arial" w:cs="Arial"/>
          <w:sz w:val="22"/>
          <w:szCs w:val="22"/>
          <w:lang w:val="en-US"/>
        </w:rPr>
        <w:t>Rittal</w:t>
      </w:r>
      <w:proofErr w:type="spellEnd"/>
      <w:r w:rsidRPr="006640BF">
        <w:rPr>
          <w:rFonts w:ascii="Arial" w:hAnsi="Arial" w:cs="Arial"/>
          <w:sz w:val="22"/>
          <w:szCs w:val="22"/>
          <w:lang w:val="en-US"/>
        </w:rPr>
        <w:t xml:space="preserve"> was previously h</w:t>
      </w:r>
      <w:r w:rsidRPr="006640BF">
        <w:rPr>
          <w:rFonts w:ascii="Arial" w:hAnsi="Arial" w:cs="Arial"/>
          <w:sz w:val="22"/>
          <w:szCs w:val="22"/>
          <w:lang w:val="en-US"/>
        </w:rPr>
        <w:t xml:space="preserve">andled exclusively by the internal IT department in Germany. Since the total of connected clients now amounts to 30, the department has reached its limits and </w:t>
      </w:r>
      <w:proofErr w:type="spellStart"/>
      <w:r w:rsidRPr="006640BF">
        <w:rPr>
          <w:rFonts w:ascii="Arial" w:hAnsi="Arial" w:cs="Arial"/>
          <w:sz w:val="22"/>
          <w:szCs w:val="22"/>
          <w:lang w:val="en-US"/>
        </w:rPr>
        <w:t>Rittal</w:t>
      </w:r>
      <w:proofErr w:type="spellEnd"/>
      <w:r w:rsidRPr="006640BF">
        <w:rPr>
          <w:rFonts w:ascii="Arial" w:hAnsi="Arial" w:cs="Arial"/>
          <w:sz w:val="22"/>
          <w:szCs w:val="22"/>
          <w:lang w:val="en-US"/>
        </w:rPr>
        <w:t xml:space="preserve"> Austria eventually turned to EDITEL as an additional EDI service provider for the implemen</w:t>
      </w:r>
      <w:r w:rsidRPr="006640BF">
        <w:rPr>
          <w:rFonts w:ascii="Arial" w:hAnsi="Arial" w:cs="Arial"/>
          <w:sz w:val="22"/>
          <w:szCs w:val="22"/>
          <w:lang w:val="en-US"/>
        </w:rPr>
        <w:t xml:space="preserve">tation of additional connections.  </w:t>
      </w:r>
    </w:p>
    <w:p w14:paraId="2DC0B2F7" w14:textId="77777777" w:rsidR="001A1CA7" w:rsidRPr="006640BF" w:rsidRDefault="001A1CA7" w:rsidP="00172515">
      <w:pPr>
        <w:rPr>
          <w:rFonts w:ascii="Arial" w:hAnsi="Arial" w:cs="Arial"/>
          <w:sz w:val="22"/>
          <w:szCs w:val="22"/>
          <w:lang w:val="en-US"/>
        </w:rPr>
      </w:pPr>
    </w:p>
    <w:p w14:paraId="549E870B" w14:textId="77777777" w:rsidR="001A1CA7" w:rsidRPr="006640BF" w:rsidRDefault="00691EEE" w:rsidP="001A1CA7">
      <w:pPr>
        <w:rPr>
          <w:rFonts w:ascii="Arial" w:hAnsi="Arial" w:cs="Arial"/>
          <w:sz w:val="22"/>
          <w:szCs w:val="22"/>
          <w:lang w:val="en-US"/>
        </w:rPr>
      </w:pPr>
      <w:r w:rsidRPr="006640BF">
        <w:rPr>
          <w:rFonts w:ascii="Arial" w:hAnsi="Arial" w:cs="Arial"/>
          <w:sz w:val="22"/>
          <w:szCs w:val="22"/>
          <w:lang w:val="en-US"/>
        </w:rPr>
        <w:t xml:space="preserve">"The production and distribution of </w:t>
      </w:r>
      <w:proofErr w:type="spellStart"/>
      <w:r w:rsidRPr="006640BF">
        <w:rPr>
          <w:rFonts w:ascii="Arial" w:hAnsi="Arial" w:cs="Arial"/>
          <w:sz w:val="22"/>
          <w:szCs w:val="22"/>
          <w:lang w:val="en-US"/>
        </w:rPr>
        <w:t>Rittal's</w:t>
      </w:r>
      <w:proofErr w:type="spellEnd"/>
      <w:r w:rsidRPr="006640BF">
        <w:rPr>
          <w:rFonts w:ascii="Arial" w:hAnsi="Arial" w:cs="Arial"/>
          <w:sz w:val="22"/>
          <w:szCs w:val="22"/>
          <w:lang w:val="en-US"/>
        </w:rPr>
        <w:t xml:space="preserve"> complex products requires numerous individual steps. Without digitalization, this process can be slow and prone to errors. This is why </w:t>
      </w:r>
      <w:proofErr w:type="spellStart"/>
      <w:r w:rsidRPr="006640BF">
        <w:rPr>
          <w:rFonts w:ascii="Arial" w:hAnsi="Arial" w:cs="Arial"/>
          <w:sz w:val="22"/>
          <w:szCs w:val="22"/>
          <w:lang w:val="en-US"/>
        </w:rPr>
        <w:t>Rittal</w:t>
      </w:r>
      <w:proofErr w:type="spellEnd"/>
      <w:r w:rsidRPr="006640BF">
        <w:rPr>
          <w:rFonts w:ascii="Arial" w:hAnsi="Arial" w:cs="Arial"/>
          <w:sz w:val="22"/>
          <w:szCs w:val="22"/>
          <w:lang w:val="en-US"/>
        </w:rPr>
        <w:t xml:space="preserve"> has been relying on EDI for a lo</w:t>
      </w:r>
      <w:r w:rsidRPr="006640BF">
        <w:rPr>
          <w:rFonts w:ascii="Arial" w:hAnsi="Arial" w:cs="Arial"/>
          <w:sz w:val="22"/>
          <w:szCs w:val="22"/>
          <w:lang w:val="en-US"/>
        </w:rPr>
        <w:t xml:space="preserve">ng time. "We are very pleased about this new collaboration in Austria, which happened fast and smoothly as a result of the good experience </w:t>
      </w:r>
      <w:proofErr w:type="spellStart"/>
      <w:r w:rsidRPr="006640BF">
        <w:rPr>
          <w:rFonts w:ascii="Arial" w:hAnsi="Arial" w:cs="Arial"/>
          <w:sz w:val="22"/>
          <w:szCs w:val="22"/>
          <w:lang w:val="en-US"/>
        </w:rPr>
        <w:t>Rittal</w:t>
      </w:r>
      <w:proofErr w:type="spellEnd"/>
      <w:r w:rsidRPr="006640BF">
        <w:rPr>
          <w:rFonts w:ascii="Arial" w:hAnsi="Arial" w:cs="Arial"/>
          <w:sz w:val="22"/>
          <w:szCs w:val="22"/>
          <w:lang w:val="en-US"/>
        </w:rPr>
        <w:t xml:space="preserve"> </w:t>
      </w:r>
      <w:r w:rsidRPr="006640BF">
        <w:rPr>
          <w:rFonts w:ascii="Arial" w:hAnsi="Arial" w:cs="Arial"/>
          <w:sz w:val="22"/>
          <w:szCs w:val="22"/>
          <w:lang w:val="en-US"/>
        </w:rPr>
        <w:lastRenderedPageBreak/>
        <w:t xml:space="preserve">previously had with EDI. It was and continues to be a great pleasure for us to work with </w:t>
      </w:r>
      <w:proofErr w:type="spellStart"/>
      <w:r w:rsidRPr="006640BF">
        <w:rPr>
          <w:rFonts w:ascii="Arial" w:hAnsi="Arial" w:cs="Arial"/>
          <w:sz w:val="22"/>
          <w:szCs w:val="22"/>
          <w:lang w:val="en-US"/>
        </w:rPr>
        <w:t>Rittal</w:t>
      </w:r>
      <w:proofErr w:type="spellEnd"/>
      <w:r w:rsidRPr="006640BF">
        <w:rPr>
          <w:rFonts w:ascii="Arial" w:hAnsi="Arial" w:cs="Arial"/>
          <w:sz w:val="22"/>
          <w:szCs w:val="22"/>
          <w:lang w:val="en-US"/>
        </w:rPr>
        <w:t>", said Gerd Ma</w:t>
      </w:r>
      <w:r w:rsidRPr="006640BF">
        <w:rPr>
          <w:rFonts w:ascii="Arial" w:hAnsi="Arial" w:cs="Arial"/>
          <w:sz w:val="22"/>
          <w:szCs w:val="22"/>
          <w:lang w:val="en-US"/>
        </w:rPr>
        <w:t xml:space="preserve">rlovits, CEO of EDITEL Austria, commenting on the successful and pleasant collaboration. </w:t>
      </w:r>
    </w:p>
    <w:p w14:paraId="60AF9E9D" w14:textId="77777777" w:rsidR="001A1CA7" w:rsidRPr="006640BF" w:rsidRDefault="001A1CA7" w:rsidP="00172515">
      <w:pPr>
        <w:rPr>
          <w:rFonts w:ascii="Arial" w:hAnsi="Arial" w:cs="Arial"/>
          <w:sz w:val="22"/>
          <w:szCs w:val="22"/>
          <w:lang w:val="en-US"/>
        </w:rPr>
      </w:pPr>
    </w:p>
    <w:p w14:paraId="4C64E346" w14:textId="1F22F724" w:rsidR="00172515" w:rsidRPr="006640BF" w:rsidRDefault="00691EEE" w:rsidP="00172515">
      <w:pPr>
        <w:rPr>
          <w:rFonts w:ascii="Arial" w:hAnsi="Arial" w:cs="Arial"/>
          <w:sz w:val="22"/>
          <w:szCs w:val="22"/>
          <w:lang w:val="en-US"/>
        </w:rPr>
      </w:pPr>
      <w:proofErr w:type="spellStart"/>
      <w:r w:rsidRPr="006640BF">
        <w:rPr>
          <w:rFonts w:ascii="Arial" w:hAnsi="Arial" w:cs="Arial"/>
          <w:sz w:val="22"/>
          <w:szCs w:val="22"/>
          <w:lang w:val="en-US"/>
        </w:rPr>
        <w:t>Rittal</w:t>
      </w:r>
      <w:proofErr w:type="spellEnd"/>
      <w:r w:rsidRPr="006640BF">
        <w:rPr>
          <w:rFonts w:ascii="Arial" w:hAnsi="Arial" w:cs="Arial"/>
          <w:sz w:val="22"/>
          <w:szCs w:val="22"/>
          <w:lang w:val="en-US"/>
        </w:rPr>
        <w:t xml:space="preserve"> is also very pleased with the experience: "This was the fastest and most straightforward EDI connection I have ever witnessed," said Julia Svoboda. "It was gr</w:t>
      </w:r>
      <w:r w:rsidRPr="006640BF">
        <w:rPr>
          <w:rFonts w:ascii="Arial" w:hAnsi="Arial" w:cs="Arial"/>
          <w:sz w:val="22"/>
          <w:szCs w:val="22"/>
          <w:lang w:val="en-US"/>
        </w:rPr>
        <w:t>eat to work with EDITEL. Their team stands out for their high subject-matter expertise, but above all for maximum reliability</w:t>
      </w:r>
      <w:r w:rsidR="00851326">
        <w:rPr>
          <w:rFonts w:ascii="Arial" w:hAnsi="Arial" w:cs="Arial"/>
          <w:sz w:val="22"/>
          <w:szCs w:val="22"/>
          <w:lang w:val="en-US"/>
        </w:rPr>
        <w:t xml:space="preserve">, </w:t>
      </w:r>
      <w:r w:rsidRPr="006640BF">
        <w:rPr>
          <w:rFonts w:ascii="Arial" w:hAnsi="Arial" w:cs="Arial"/>
          <w:sz w:val="22"/>
          <w:szCs w:val="22"/>
          <w:lang w:val="en-US"/>
        </w:rPr>
        <w:t>which is not always a matter of course." This is certainly a good basis on which Ms. Svoboda intends to build in the future: "Our</w:t>
      </w:r>
      <w:r w:rsidRPr="006640BF">
        <w:rPr>
          <w:rFonts w:ascii="Arial" w:hAnsi="Arial" w:cs="Arial"/>
          <w:sz w:val="22"/>
          <w:szCs w:val="22"/>
          <w:lang w:val="en-US"/>
        </w:rPr>
        <w:t xml:space="preserve"> clients are only gradually converting their ERP systems. As a result, we have a long way to go in terms of EDI, and we are glad to have EDITEL as our trusted partner.</w:t>
      </w:r>
      <w:r w:rsidR="00851326" w:rsidRPr="006640BF">
        <w:rPr>
          <w:rFonts w:ascii="Arial" w:hAnsi="Arial" w:cs="Arial"/>
          <w:sz w:val="22"/>
          <w:szCs w:val="22"/>
          <w:lang w:val="en-US"/>
        </w:rPr>
        <w:t>"</w:t>
      </w:r>
    </w:p>
    <w:p w14:paraId="556FC008" w14:textId="77777777" w:rsidR="00172515" w:rsidRPr="006640BF" w:rsidRDefault="00172515" w:rsidP="00172515">
      <w:pPr>
        <w:rPr>
          <w:rFonts w:ascii="Arial" w:hAnsi="Arial" w:cs="Arial"/>
          <w:sz w:val="22"/>
          <w:szCs w:val="22"/>
          <w:lang w:val="en-US"/>
        </w:rPr>
      </w:pPr>
    </w:p>
    <w:p w14:paraId="3B26D750" w14:textId="77777777" w:rsidR="00BB6E2E" w:rsidRPr="006640BF" w:rsidRDefault="00BB6E2E" w:rsidP="004A45FB">
      <w:pPr>
        <w:rPr>
          <w:rFonts w:ascii="Arial" w:hAnsi="Arial" w:cs="Arial"/>
          <w:sz w:val="20"/>
          <w:szCs w:val="20"/>
          <w:lang w:val="en-US"/>
        </w:rPr>
      </w:pPr>
    </w:p>
    <w:p w14:paraId="5C1EDAD2" w14:textId="77777777" w:rsidR="00C12BFE" w:rsidRPr="006640BF" w:rsidRDefault="00691EEE">
      <w:pPr>
        <w:rPr>
          <w:rFonts w:ascii="Arial" w:hAnsi="Arial" w:cs="Arial"/>
          <w:b/>
          <w:bCs/>
          <w:sz w:val="20"/>
          <w:szCs w:val="20"/>
          <w:lang w:val="en-US"/>
        </w:rPr>
      </w:pPr>
      <w:r w:rsidRPr="006640BF">
        <w:rPr>
          <w:rFonts w:ascii="Arial" w:hAnsi="Arial" w:cs="Arial"/>
          <w:b/>
          <w:bCs/>
          <w:sz w:val="20"/>
          <w:szCs w:val="20"/>
          <w:lang w:val="en-US"/>
        </w:rPr>
        <w:t>Photos, may be printed free of charge</w:t>
      </w:r>
    </w:p>
    <w:p w14:paraId="54599FEB" w14:textId="7981799D" w:rsidR="00BB6E2E" w:rsidRPr="006640BF" w:rsidRDefault="00691EEE">
      <w:pPr>
        <w:rPr>
          <w:rFonts w:ascii="Arial" w:hAnsi="Arial" w:cs="Arial"/>
          <w:sz w:val="20"/>
          <w:szCs w:val="20"/>
          <w:lang w:val="en-US"/>
        </w:rPr>
      </w:pPr>
      <w:r w:rsidRPr="006640BF">
        <w:rPr>
          <w:rFonts w:ascii="Arial" w:hAnsi="Arial" w:cs="Arial"/>
          <w:sz w:val="20"/>
          <w:szCs w:val="20"/>
          <w:lang w:val="en-US"/>
        </w:rPr>
        <w:t xml:space="preserve">Photo </w:t>
      </w:r>
      <w:r w:rsidR="00314644">
        <w:rPr>
          <w:rFonts w:ascii="Arial" w:hAnsi="Arial" w:cs="Arial"/>
          <w:sz w:val="20"/>
          <w:szCs w:val="20"/>
          <w:lang w:val="en-US"/>
        </w:rPr>
        <w:t>1</w:t>
      </w:r>
      <w:r w:rsidRPr="006640BF">
        <w:rPr>
          <w:rFonts w:ascii="Arial" w:hAnsi="Arial" w:cs="Arial"/>
          <w:sz w:val="20"/>
          <w:szCs w:val="20"/>
          <w:lang w:val="en-US"/>
        </w:rPr>
        <w:t xml:space="preserve">: </w:t>
      </w:r>
      <w:r w:rsidRPr="006640BF">
        <w:rPr>
          <w:rFonts w:ascii="Arial" w:hAnsi="Arial" w:cs="Arial"/>
          <w:sz w:val="20"/>
          <w:szCs w:val="20"/>
          <w:lang w:val="en-US"/>
        </w:rPr>
        <w:t xml:space="preserve">Marcus </w:t>
      </w:r>
      <w:proofErr w:type="spellStart"/>
      <w:r w:rsidRPr="006640BF">
        <w:rPr>
          <w:rFonts w:ascii="Arial" w:hAnsi="Arial" w:cs="Arial"/>
          <w:sz w:val="20"/>
          <w:szCs w:val="20"/>
          <w:lang w:val="en-US"/>
        </w:rPr>
        <w:t>Schellerer</w:t>
      </w:r>
      <w:proofErr w:type="spellEnd"/>
      <w:r w:rsidRPr="006640BF">
        <w:rPr>
          <w:rFonts w:ascii="Arial" w:hAnsi="Arial" w:cs="Arial"/>
          <w:sz w:val="20"/>
          <w:szCs w:val="20"/>
          <w:lang w:val="en-US"/>
        </w:rPr>
        <w:t xml:space="preserve">, managing director, </w:t>
      </w:r>
      <w:proofErr w:type="spellStart"/>
      <w:r w:rsidRPr="006640BF">
        <w:rPr>
          <w:rFonts w:ascii="Arial" w:hAnsi="Arial" w:cs="Arial"/>
          <w:sz w:val="20"/>
          <w:szCs w:val="20"/>
          <w:lang w:val="en-US"/>
        </w:rPr>
        <w:t>Rittal</w:t>
      </w:r>
      <w:proofErr w:type="spellEnd"/>
      <w:r w:rsidRPr="006640BF">
        <w:rPr>
          <w:rFonts w:ascii="Arial" w:hAnsi="Arial" w:cs="Arial"/>
          <w:sz w:val="20"/>
          <w:szCs w:val="20"/>
          <w:lang w:val="en-US"/>
        </w:rPr>
        <w:t xml:space="preserve"> Austria © </w:t>
      </w:r>
      <w:proofErr w:type="spellStart"/>
      <w:r w:rsidRPr="006640BF">
        <w:rPr>
          <w:rFonts w:ascii="Arial" w:hAnsi="Arial" w:cs="Arial"/>
          <w:sz w:val="20"/>
          <w:szCs w:val="20"/>
          <w:lang w:val="en-US"/>
        </w:rPr>
        <w:t>Rittal</w:t>
      </w:r>
      <w:proofErr w:type="spellEnd"/>
    </w:p>
    <w:p w14:paraId="0D58EEAA" w14:textId="5262AC6E" w:rsidR="00AD1750" w:rsidRPr="006640BF" w:rsidRDefault="00691EEE" w:rsidP="00AD1750">
      <w:pPr>
        <w:rPr>
          <w:rFonts w:ascii="Arial" w:hAnsi="Arial" w:cs="Arial"/>
          <w:sz w:val="20"/>
          <w:szCs w:val="20"/>
          <w:lang w:val="en-US"/>
        </w:rPr>
      </w:pPr>
      <w:r w:rsidRPr="006640BF">
        <w:rPr>
          <w:rFonts w:ascii="Arial" w:hAnsi="Arial" w:cs="Arial"/>
          <w:sz w:val="20"/>
          <w:szCs w:val="20"/>
          <w:lang w:val="en-US"/>
        </w:rPr>
        <w:t xml:space="preserve">Photo </w:t>
      </w:r>
      <w:r w:rsidR="00314644">
        <w:rPr>
          <w:rFonts w:ascii="Arial" w:hAnsi="Arial" w:cs="Arial"/>
          <w:sz w:val="20"/>
          <w:szCs w:val="20"/>
          <w:lang w:val="en-US"/>
        </w:rPr>
        <w:t>2</w:t>
      </w:r>
      <w:r w:rsidRPr="006640BF">
        <w:rPr>
          <w:rFonts w:ascii="Arial" w:hAnsi="Arial" w:cs="Arial"/>
          <w:sz w:val="20"/>
          <w:szCs w:val="20"/>
          <w:lang w:val="en-US"/>
        </w:rPr>
        <w:t xml:space="preserve">: Julia Svoboda, organizational development, </w:t>
      </w:r>
      <w:proofErr w:type="spellStart"/>
      <w:r w:rsidRPr="006640BF">
        <w:rPr>
          <w:rFonts w:ascii="Arial" w:hAnsi="Arial" w:cs="Arial"/>
          <w:sz w:val="20"/>
          <w:szCs w:val="20"/>
          <w:lang w:val="en-US"/>
        </w:rPr>
        <w:t>Rittal</w:t>
      </w:r>
      <w:proofErr w:type="spellEnd"/>
      <w:r w:rsidRPr="006640BF">
        <w:rPr>
          <w:rFonts w:ascii="Arial" w:hAnsi="Arial" w:cs="Arial"/>
          <w:sz w:val="20"/>
          <w:szCs w:val="20"/>
          <w:lang w:val="en-US"/>
        </w:rPr>
        <w:t xml:space="preserve"> Austria © </w:t>
      </w:r>
      <w:proofErr w:type="spellStart"/>
      <w:r w:rsidRPr="006640BF">
        <w:rPr>
          <w:rFonts w:ascii="Arial" w:hAnsi="Arial" w:cs="Arial"/>
          <w:sz w:val="20"/>
          <w:szCs w:val="20"/>
          <w:lang w:val="en-US"/>
        </w:rPr>
        <w:t>Rittal</w:t>
      </w:r>
      <w:proofErr w:type="spellEnd"/>
    </w:p>
    <w:p w14:paraId="27C89FA4" w14:textId="0237747C" w:rsidR="00AD1750" w:rsidRDefault="00691EEE" w:rsidP="00C06862">
      <w:pPr>
        <w:tabs>
          <w:tab w:val="left" w:pos="1155"/>
        </w:tabs>
        <w:rPr>
          <w:rFonts w:ascii="Arial" w:hAnsi="Arial" w:cs="Arial"/>
          <w:sz w:val="20"/>
          <w:szCs w:val="20"/>
          <w:lang w:val="en-US"/>
        </w:rPr>
      </w:pPr>
      <w:r w:rsidRPr="006640BF">
        <w:rPr>
          <w:rFonts w:ascii="Arial" w:hAnsi="Arial" w:cs="Arial"/>
          <w:sz w:val="19"/>
          <w:szCs w:val="19"/>
          <w:lang w:val="en-US"/>
        </w:rPr>
        <w:t xml:space="preserve">Photo </w:t>
      </w:r>
      <w:r w:rsidR="00314644">
        <w:rPr>
          <w:rFonts w:ascii="Arial" w:hAnsi="Arial" w:cs="Arial"/>
          <w:sz w:val="19"/>
          <w:szCs w:val="19"/>
          <w:lang w:val="en-US"/>
        </w:rPr>
        <w:t>3</w:t>
      </w:r>
      <w:r w:rsidRPr="006640BF">
        <w:rPr>
          <w:rFonts w:ascii="Arial" w:hAnsi="Arial" w:cs="Arial"/>
          <w:sz w:val="19"/>
          <w:szCs w:val="19"/>
          <w:lang w:val="en-US"/>
        </w:rPr>
        <w:t xml:space="preserve">: </w:t>
      </w:r>
      <w:r w:rsidRPr="006640BF">
        <w:rPr>
          <w:rFonts w:ascii="Arial" w:hAnsi="Arial" w:cs="Arial"/>
          <w:sz w:val="20"/>
          <w:szCs w:val="20"/>
          <w:lang w:val="en-US"/>
        </w:rPr>
        <w:t>Gerd Marlovits, CEO of EDITEL Austria © EDITEL</w:t>
      </w:r>
    </w:p>
    <w:p w14:paraId="3C2A62D5" w14:textId="5C76D734" w:rsidR="00314644" w:rsidRDefault="00314644" w:rsidP="00314644">
      <w:pPr>
        <w:rPr>
          <w:rFonts w:ascii="Arial" w:hAnsi="Arial" w:cs="Arial"/>
          <w:sz w:val="20"/>
          <w:szCs w:val="20"/>
          <w:lang w:val="en-US"/>
        </w:rPr>
      </w:pPr>
      <w:r w:rsidRPr="006640BF">
        <w:rPr>
          <w:rFonts w:ascii="Arial" w:hAnsi="Arial" w:cs="Arial"/>
          <w:sz w:val="20"/>
          <w:szCs w:val="20"/>
          <w:lang w:val="en-US"/>
        </w:rPr>
        <w:t xml:space="preserve">Photo </w:t>
      </w:r>
      <w:r>
        <w:rPr>
          <w:rFonts w:ascii="Arial" w:hAnsi="Arial" w:cs="Arial"/>
          <w:sz w:val="20"/>
          <w:szCs w:val="20"/>
          <w:lang w:val="en-US"/>
        </w:rPr>
        <w:t>4</w:t>
      </w:r>
      <w:r w:rsidRPr="006640BF">
        <w:rPr>
          <w:rFonts w:ascii="Arial" w:hAnsi="Arial" w:cs="Arial"/>
          <w:sz w:val="20"/>
          <w:szCs w:val="20"/>
          <w:lang w:val="en-US"/>
        </w:rPr>
        <w:t xml:space="preserve">: </w:t>
      </w:r>
      <w:proofErr w:type="spellStart"/>
      <w:r w:rsidRPr="006640BF">
        <w:rPr>
          <w:rFonts w:ascii="Arial" w:hAnsi="Arial" w:cs="Arial"/>
          <w:sz w:val="20"/>
          <w:szCs w:val="20"/>
          <w:lang w:val="en-US"/>
        </w:rPr>
        <w:t>Rittal</w:t>
      </w:r>
      <w:proofErr w:type="spellEnd"/>
      <w:r w:rsidRPr="006640BF">
        <w:rPr>
          <w:rFonts w:ascii="Arial" w:hAnsi="Arial" w:cs="Arial"/>
          <w:sz w:val="20"/>
          <w:szCs w:val="20"/>
          <w:lang w:val="en-US"/>
        </w:rPr>
        <w:t xml:space="preserve"> </w:t>
      </w:r>
      <w:r>
        <w:rPr>
          <w:rFonts w:ascii="Arial" w:hAnsi="Arial" w:cs="Arial"/>
          <w:sz w:val="20"/>
          <w:szCs w:val="20"/>
          <w:lang w:val="en-US"/>
        </w:rPr>
        <w:t xml:space="preserve">series of cabinets </w:t>
      </w:r>
      <w:r w:rsidRPr="006640BF">
        <w:rPr>
          <w:rFonts w:ascii="Arial" w:hAnsi="Arial" w:cs="Arial"/>
          <w:sz w:val="20"/>
          <w:szCs w:val="20"/>
          <w:lang w:val="en-US"/>
        </w:rPr>
        <w:t xml:space="preserve">© </w:t>
      </w:r>
      <w:proofErr w:type="spellStart"/>
      <w:r w:rsidRPr="006640BF">
        <w:rPr>
          <w:rFonts w:ascii="Arial" w:hAnsi="Arial" w:cs="Arial"/>
          <w:sz w:val="20"/>
          <w:szCs w:val="20"/>
          <w:lang w:val="en-US"/>
        </w:rPr>
        <w:t>Rittal</w:t>
      </w:r>
      <w:proofErr w:type="spellEnd"/>
    </w:p>
    <w:p w14:paraId="29FD4142" w14:textId="63C1AE72" w:rsidR="00314644" w:rsidRPr="006640BF" w:rsidRDefault="00314644" w:rsidP="00314644">
      <w:pPr>
        <w:rPr>
          <w:rFonts w:ascii="Arial" w:hAnsi="Arial" w:cs="Arial"/>
          <w:sz w:val="20"/>
          <w:szCs w:val="20"/>
          <w:lang w:val="en-US"/>
        </w:rPr>
      </w:pPr>
      <w:r w:rsidRPr="006640BF">
        <w:rPr>
          <w:rFonts w:ascii="Arial" w:hAnsi="Arial" w:cs="Arial"/>
          <w:sz w:val="20"/>
          <w:szCs w:val="20"/>
          <w:lang w:val="en-US"/>
        </w:rPr>
        <w:t xml:space="preserve">Photo </w:t>
      </w:r>
      <w:r>
        <w:rPr>
          <w:rFonts w:ascii="Arial" w:hAnsi="Arial" w:cs="Arial"/>
          <w:sz w:val="20"/>
          <w:szCs w:val="20"/>
          <w:lang w:val="en-US"/>
        </w:rPr>
        <w:t>5</w:t>
      </w:r>
      <w:r w:rsidRPr="006640BF">
        <w:rPr>
          <w:rFonts w:ascii="Arial" w:hAnsi="Arial" w:cs="Arial"/>
          <w:sz w:val="20"/>
          <w:szCs w:val="20"/>
          <w:lang w:val="en-US"/>
        </w:rPr>
        <w:t xml:space="preserve">: </w:t>
      </w:r>
      <w:proofErr w:type="spellStart"/>
      <w:r w:rsidRPr="006640BF">
        <w:rPr>
          <w:rFonts w:ascii="Arial" w:hAnsi="Arial" w:cs="Arial"/>
          <w:sz w:val="20"/>
          <w:szCs w:val="20"/>
          <w:lang w:val="en-US"/>
        </w:rPr>
        <w:t>Rittal</w:t>
      </w:r>
      <w:proofErr w:type="spellEnd"/>
      <w:r w:rsidRPr="006640BF">
        <w:rPr>
          <w:rFonts w:ascii="Arial" w:hAnsi="Arial" w:cs="Arial"/>
          <w:sz w:val="20"/>
          <w:szCs w:val="20"/>
          <w:lang w:val="en-US"/>
        </w:rPr>
        <w:t xml:space="preserve"> </w:t>
      </w:r>
      <w:r>
        <w:rPr>
          <w:rFonts w:ascii="Arial" w:hAnsi="Arial" w:cs="Arial"/>
          <w:sz w:val="20"/>
          <w:szCs w:val="20"/>
          <w:lang w:val="en-US"/>
        </w:rPr>
        <w:t>c</w:t>
      </w:r>
      <w:r w:rsidRPr="00314644">
        <w:rPr>
          <w:rFonts w:ascii="Arial" w:hAnsi="Arial" w:cs="Arial"/>
          <w:sz w:val="20"/>
          <w:szCs w:val="20"/>
          <w:lang w:val="en-US"/>
        </w:rPr>
        <w:t>ompany building</w:t>
      </w:r>
      <w:r>
        <w:rPr>
          <w:rFonts w:ascii="Arial" w:hAnsi="Arial" w:cs="Arial"/>
          <w:sz w:val="20"/>
          <w:szCs w:val="20"/>
          <w:lang w:val="en-US"/>
        </w:rPr>
        <w:t xml:space="preserve"> </w:t>
      </w:r>
      <w:r w:rsidRPr="006640BF">
        <w:rPr>
          <w:rFonts w:ascii="Arial" w:hAnsi="Arial" w:cs="Arial"/>
          <w:sz w:val="20"/>
          <w:szCs w:val="20"/>
          <w:lang w:val="en-US"/>
        </w:rPr>
        <w:t xml:space="preserve">© </w:t>
      </w:r>
      <w:proofErr w:type="spellStart"/>
      <w:r w:rsidRPr="006640BF">
        <w:rPr>
          <w:rFonts w:ascii="Arial" w:hAnsi="Arial" w:cs="Arial"/>
          <w:sz w:val="20"/>
          <w:szCs w:val="20"/>
          <w:lang w:val="en-US"/>
        </w:rPr>
        <w:t>Rittal</w:t>
      </w:r>
      <w:proofErr w:type="spellEnd"/>
    </w:p>
    <w:p w14:paraId="56A10CAD" w14:textId="77777777" w:rsidR="00AD1750" w:rsidRPr="006640BF" w:rsidRDefault="00AD1750" w:rsidP="004A45FB">
      <w:pPr>
        <w:rPr>
          <w:rFonts w:ascii="Arial" w:hAnsi="Arial" w:cs="Arial"/>
          <w:sz w:val="19"/>
          <w:szCs w:val="19"/>
          <w:lang w:val="en-US"/>
        </w:rPr>
      </w:pPr>
    </w:p>
    <w:p w14:paraId="7B70283A" w14:textId="77777777" w:rsidR="00C12BFE" w:rsidRPr="006640BF" w:rsidRDefault="00691EEE" w:rsidP="006F6E1D">
      <w:pPr>
        <w:jc w:val="both"/>
        <w:rPr>
          <w:rFonts w:ascii="Arial" w:hAnsi="Arial" w:cs="Arial"/>
          <w:b/>
          <w:sz w:val="18"/>
          <w:szCs w:val="18"/>
          <w:lang w:val="en-US"/>
        </w:rPr>
      </w:pPr>
      <w:r w:rsidRPr="006640BF">
        <w:rPr>
          <w:rFonts w:ascii="Arial" w:hAnsi="Arial" w:cs="Arial"/>
          <w:b/>
          <w:bCs/>
          <w:sz w:val="18"/>
          <w:szCs w:val="18"/>
          <w:lang w:val="en-US"/>
        </w:rPr>
        <w:t xml:space="preserve">About </w:t>
      </w:r>
      <w:proofErr w:type="spellStart"/>
      <w:r w:rsidRPr="006640BF">
        <w:rPr>
          <w:rFonts w:ascii="Arial" w:hAnsi="Arial" w:cs="Arial"/>
          <w:b/>
          <w:bCs/>
          <w:sz w:val="18"/>
          <w:szCs w:val="18"/>
          <w:lang w:val="en-US"/>
        </w:rPr>
        <w:t>Rittal</w:t>
      </w:r>
      <w:proofErr w:type="spellEnd"/>
    </w:p>
    <w:p w14:paraId="18C4420B" w14:textId="77777777" w:rsidR="00EE09E0" w:rsidRPr="006640BF" w:rsidRDefault="00691EEE" w:rsidP="00EE09E0">
      <w:pPr>
        <w:jc w:val="both"/>
        <w:rPr>
          <w:rFonts w:ascii="Arial" w:hAnsi="Arial" w:cs="Arial"/>
          <w:sz w:val="18"/>
          <w:szCs w:val="18"/>
          <w:lang w:val="en-US"/>
        </w:rPr>
      </w:pPr>
      <w:proofErr w:type="spellStart"/>
      <w:r w:rsidRPr="006640BF">
        <w:rPr>
          <w:rFonts w:ascii="Arial" w:hAnsi="Arial" w:cs="Arial"/>
          <w:sz w:val="18"/>
          <w:szCs w:val="18"/>
          <w:lang w:val="en-US"/>
        </w:rPr>
        <w:t>Rittal</w:t>
      </w:r>
      <w:proofErr w:type="spellEnd"/>
      <w:r w:rsidRPr="006640BF">
        <w:rPr>
          <w:rFonts w:ascii="Arial" w:hAnsi="Arial" w:cs="Arial"/>
          <w:sz w:val="18"/>
          <w:szCs w:val="18"/>
          <w:lang w:val="en-US"/>
        </w:rPr>
        <w:t xml:space="preserve">, headquartered in </w:t>
      </w:r>
      <w:proofErr w:type="spellStart"/>
      <w:r w:rsidRPr="006640BF">
        <w:rPr>
          <w:rFonts w:ascii="Arial" w:hAnsi="Arial" w:cs="Arial"/>
          <w:sz w:val="18"/>
          <w:szCs w:val="18"/>
          <w:lang w:val="en-US"/>
        </w:rPr>
        <w:t>Herborn</w:t>
      </w:r>
      <w:proofErr w:type="spellEnd"/>
      <w:r w:rsidRPr="006640BF">
        <w:rPr>
          <w:rFonts w:ascii="Arial" w:hAnsi="Arial" w:cs="Arial"/>
          <w:sz w:val="18"/>
          <w:szCs w:val="18"/>
          <w:lang w:val="en-US"/>
        </w:rPr>
        <w:t xml:space="preserve">, Hesse, </w:t>
      </w:r>
      <w:r w:rsidRPr="006640BF">
        <w:rPr>
          <w:rFonts w:ascii="Arial" w:hAnsi="Arial" w:cs="Arial"/>
          <w:sz w:val="18"/>
          <w:szCs w:val="18"/>
          <w:lang w:val="en-US"/>
        </w:rPr>
        <w:t xml:space="preserve">Germany, is a leading global systems provider for control cabinets, power distribution, climate control, IT infrastructure, and software &amp; service. System solutions by </w:t>
      </w:r>
      <w:proofErr w:type="spellStart"/>
      <w:r w:rsidRPr="006640BF">
        <w:rPr>
          <w:rFonts w:ascii="Arial" w:hAnsi="Arial" w:cs="Arial"/>
          <w:sz w:val="18"/>
          <w:szCs w:val="18"/>
          <w:lang w:val="en-US"/>
        </w:rPr>
        <w:t>Rittal</w:t>
      </w:r>
      <w:proofErr w:type="spellEnd"/>
      <w:r w:rsidRPr="006640BF">
        <w:rPr>
          <w:rFonts w:ascii="Arial" w:hAnsi="Arial" w:cs="Arial"/>
          <w:sz w:val="18"/>
          <w:szCs w:val="18"/>
          <w:lang w:val="en-US"/>
        </w:rPr>
        <w:t xml:space="preserve"> are used in more than 90 percent of all industries worldwide, such as mechanical </w:t>
      </w:r>
      <w:r w:rsidRPr="006640BF">
        <w:rPr>
          <w:rFonts w:ascii="Arial" w:hAnsi="Arial" w:cs="Arial"/>
          <w:sz w:val="18"/>
          <w:szCs w:val="18"/>
          <w:lang w:val="en-US"/>
        </w:rPr>
        <w:t xml:space="preserve">and plant engineering, the food and beverage industry, and the IT and telecommunications sectors. Founded in 1974, the subsidiary </w:t>
      </w:r>
      <w:proofErr w:type="spellStart"/>
      <w:r w:rsidRPr="006640BF">
        <w:rPr>
          <w:rFonts w:ascii="Arial" w:hAnsi="Arial" w:cs="Arial"/>
          <w:sz w:val="18"/>
          <w:szCs w:val="18"/>
          <w:lang w:val="en-US"/>
        </w:rPr>
        <w:t>Rittal</w:t>
      </w:r>
      <w:proofErr w:type="spellEnd"/>
      <w:r w:rsidRPr="006640BF">
        <w:rPr>
          <w:rFonts w:ascii="Arial" w:hAnsi="Arial" w:cs="Arial"/>
          <w:sz w:val="18"/>
          <w:szCs w:val="18"/>
          <w:lang w:val="en-US"/>
        </w:rPr>
        <w:t xml:space="preserve"> Austria has grown to include four locations in Vienna, Linz, Graz, and </w:t>
      </w:r>
      <w:proofErr w:type="spellStart"/>
      <w:r w:rsidRPr="006640BF">
        <w:rPr>
          <w:rFonts w:ascii="Arial" w:hAnsi="Arial" w:cs="Arial"/>
          <w:sz w:val="18"/>
          <w:szCs w:val="18"/>
          <w:lang w:val="en-US"/>
        </w:rPr>
        <w:t>Lustenau</w:t>
      </w:r>
      <w:proofErr w:type="spellEnd"/>
      <w:r w:rsidRPr="006640BF">
        <w:rPr>
          <w:rFonts w:ascii="Arial" w:hAnsi="Arial" w:cs="Arial"/>
          <w:sz w:val="18"/>
          <w:szCs w:val="18"/>
          <w:lang w:val="en-US"/>
        </w:rPr>
        <w:t>.</w:t>
      </w:r>
    </w:p>
    <w:p w14:paraId="3C2654F9" w14:textId="77777777" w:rsidR="00EE09E0" w:rsidRPr="006640BF" w:rsidRDefault="00691EEE" w:rsidP="00EE09E0">
      <w:pPr>
        <w:jc w:val="both"/>
        <w:rPr>
          <w:rStyle w:val="Hyperlink"/>
          <w:rFonts w:ascii="Arial" w:hAnsi="Arial" w:cs="Arial"/>
          <w:sz w:val="18"/>
          <w:szCs w:val="18"/>
          <w:lang w:val="en-US"/>
        </w:rPr>
      </w:pPr>
      <w:hyperlink r:id="rId11" w:history="1">
        <w:r w:rsidRPr="006640BF">
          <w:rPr>
            <w:rStyle w:val="Hyperlink"/>
            <w:rFonts w:ascii="Arial" w:hAnsi="Arial" w:cs="Arial"/>
            <w:sz w:val="18"/>
            <w:szCs w:val="18"/>
            <w:lang w:val="en-US"/>
          </w:rPr>
          <w:t>w</w:t>
        </w:r>
        <w:r w:rsidRPr="006640BF">
          <w:rPr>
            <w:rStyle w:val="Hyperlink"/>
            <w:rFonts w:ascii="Arial" w:hAnsi="Arial" w:cs="Arial"/>
            <w:sz w:val="18"/>
            <w:szCs w:val="18"/>
            <w:lang w:val="en-US"/>
          </w:rPr>
          <w:t>ww.rittal.at/</w:t>
        </w:r>
      </w:hyperlink>
    </w:p>
    <w:p w14:paraId="2596980B" w14:textId="77777777" w:rsidR="00376D11" w:rsidRPr="006640BF" w:rsidRDefault="00376D11">
      <w:pPr>
        <w:jc w:val="both"/>
        <w:rPr>
          <w:rFonts w:ascii="Arial" w:hAnsi="Arial" w:cs="Arial"/>
          <w:sz w:val="18"/>
          <w:szCs w:val="18"/>
          <w:lang w:val="en-US"/>
        </w:rPr>
      </w:pPr>
    </w:p>
    <w:p w14:paraId="1D53B1B2" w14:textId="77777777" w:rsidR="000B2858" w:rsidRPr="006640BF" w:rsidRDefault="00691EEE">
      <w:pPr>
        <w:jc w:val="both"/>
        <w:rPr>
          <w:rFonts w:ascii="Arial" w:hAnsi="Arial" w:cs="Arial"/>
          <w:sz w:val="18"/>
          <w:szCs w:val="18"/>
          <w:lang w:val="en-US"/>
        </w:rPr>
      </w:pPr>
      <w:r w:rsidRPr="006640BF">
        <w:rPr>
          <w:rFonts w:ascii="Arial" w:hAnsi="Arial" w:cs="Arial"/>
          <w:b/>
          <w:bCs/>
          <w:sz w:val="18"/>
          <w:szCs w:val="18"/>
          <w:lang w:val="en-US"/>
        </w:rPr>
        <w:t>About EDITEL</w:t>
      </w:r>
    </w:p>
    <w:p w14:paraId="2ED4A905" w14:textId="1D2AA5B9" w:rsidR="000B2858" w:rsidRPr="006640BF" w:rsidRDefault="00691EEE">
      <w:pPr>
        <w:jc w:val="both"/>
        <w:rPr>
          <w:rFonts w:ascii="Arial" w:hAnsi="Arial" w:cs="Arial"/>
          <w:sz w:val="18"/>
          <w:szCs w:val="18"/>
          <w:lang w:val="en-US"/>
        </w:rPr>
      </w:pPr>
      <w:r w:rsidRPr="006640BF">
        <w:rPr>
          <w:rFonts w:ascii="Arial" w:hAnsi="Arial" w:cs="Arial"/>
          <w:sz w:val="18"/>
          <w:szCs w:val="18"/>
          <w:lang w:val="en-US"/>
        </w:rPr>
        <w:t>EDITEL is an internationally leading provider of EDI solutions (Electronic Data Interchange) headquartered in Vienna that specializes in the optimization of supply chain processes. The company</w:t>
      </w:r>
      <w:r w:rsidRPr="006640BF">
        <w:rPr>
          <w:rFonts w:ascii="Arial" w:hAnsi="Arial" w:cs="Arial"/>
          <w:sz w:val="18"/>
          <w:szCs w:val="18"/>
          <w:lang w:val="en-US"/>
        </w:rPr>
        <w:t xml:space="preserve"> serves clients in many different business sectors and industries</w:t>
      </w:r>
      <w:r w:rsidR="006640BF" w:rsidRPr="006640BF">
        <w:rPr>
          <w:rFonts w:ascii="Arial" w:hAnsi="Arial" w:cs="Arial"/>
          <w:sz w:val="18"/>
          <w:szCs w:val="18"/>
          <w:lang w:val="en-US"/>
        </w:rPr>
        <w:t xml:space="preserve">. </w:t>
      </w:r>
      <w:r w:rsidRPr="006640BF">
        <w:rPr>
          <w:rFonts w:ascii="Arial" w:hAnsi="Arial" w:cs="Arial"/>
          <w:sz w:val="18"/>
          <w:szCs w:val="18"/>
          <w:lang w:val="en-US"/>
        </w:rPr>
        <w:t xml:space="preserve">Thanks to its many subsidiaries across Europe, EDITEL is active across many regions, which makes it a great choice for companies with international business activities. Via its EDI service </w:t>
      </w:r>
      <w:r w:rsidRPr="006640BF">
        <w:rPr>
          <w:rFonts w:ascii="Arial" w:hAnsi="Arial" w:cs="Arial"/>
          <w:sz w:val="18"/>
          <w:szCs w:val="18"/>
          <w:lang w:val="en-US"/>
        </w:rPr>
        <w:t>eXite, EDITEL offers a large range of services that run the gamut from EDI communication and EDI integration to supplier portals and Web EDI for SMEs, e-invoicing solutions and digital archiving to business monitoring. Backed by the experience and expertis</w:t>
      </w:r>
      <w:r w:rsidRPr="006640BF">
        <w:rPr>
          <w:rFonts w:ascii="Arial" w:hAnsi="Arial" w:cs="Arial"/>
          <w:sz w:val="18"/>
          <w:szCs w:val="18"/>
          <w:lang w:val="en-US"/>
        </w:rPr>
        <w:t>e of more than 40 years, EDITEL makes sure that even large EDI projects will be successfully implemented.</w:t>
      </w:r>
    </w:p>
    <w:p w14:paraId="2F64F6DD" w14:textId="77777777" w:rsidR="000B2858" w:rsidRPr="006640BF" w:rsidRDefault="00691EEE" w:rsidP="00847A03">
      <w:pPr>
        <w:rPr>
          <w:rFonts w:ascii="Arial" w:hAnsi="Arial" w:cs="Arial"/>
          <w:sz w:val="18"/>
          <w:szCs w:val="18"/>
          <w:lang w:val="en-US"/>
        </w:rPr>
      </w:pPr>
      <w:hyperlink r:id="rId12" w:history="1">
        <w:r w:rsidRPr="006640BF">
          <w:rPr>
            <w:rStyle w:val="Hyperlink"/>
            <w:rFonts w:ascii="Arial" w:hAnsi="Arial" w:cs="Arial"/>
            <w:sz w:val="18"/>
            <w:szCs w:val="18"/>
            <w:lang w:val="en-US"/>
          </w:rPr>
          <w:t>www.editel.at</w:t>
        </w:r>
      </w:hyperlink>
      <w:r w:rsidRPr="006640BF">
        <w:rPr>
          <w:rFonts w:ascii="Arial" w:hAnsi="Arial" w:cs="Arial"/>
          <w:sz w:val="18"/>
          <w:szCs w:val="18"/>
          <w:lang w:val="en-US"/>
        </w:rPr>
        <w:t xml:space="preserve"> / </w:t>
      </w:r>
      <w:hyperlink r:id="rId13" w:history="1">
        <w:r w:rsidRPr="006640BF">
          <w:rPr>
            <w:rStyle w:val="Hyperlink"/>
            <w:rFonts w:ascii="Arial" w:hAnsi="Arial" w:cs="Arial"/>
            <w:sz w:val="18"/>
            <w:szCs w:val="18"/>
            <w:lang w:val="en-US"/>
          </w:rPr>
          <w:t>www.editel.eu</w:t>
        </w:r>
      </w:hyperlink>
      <w:r w:rsidRPr="006640BF">
        <w:rPr>
          <w:rFonts w:ascii="Arial" w:hAnsi="Arial" w:cs="Arial"/>
          <w:sz w:val="18"/>
          <w:szCs w:val="18"/>
          <w:lang w:val="en-US"/>
        </w:rPr>
        <w:t xml:space="preserve"> / </w:t>
      </w:r>
      <w:hyperlink r:id="rId14" w:history="1">
        <w:r w:rsidRPr="006640BF">
          <w:rPr>
            <w:rStyle w:val="Hyperlink"/>
            <w:rFonts w:ascii="Arial" w:hAnsi="Arial" w:cs="Arial"/>
            <w:sz w:val="18"/>
            <w:szCs w:val="18"/>
            <w:lang w:val="en-US"/>
          </w:rPr>
          <w:t>www.editel.cz</w:t>
        </w:r>
      </w:hyperlink>
      <w:r w:rsidRPr="006640BF">
        <w:rPr>
          <w:rFonts w:ascii="Arial" w:hAnsi="Arial" w:cs="Arial"/>
          <w:sz w:val="18"/>
          <w:szCs w:val="18"/>
          <w:lang w:val="en-US"/>
        </w:rPr>
        <w:t xml:space="preserve"> / </w:t>
      </w:r>
    </w:p>
    <w:p w14:paraId="4F5F5227" w14:textId="77777777" w:rsidR="00D85888" w:rsidRPr="006640BF" w:rsidRDefault="00691EEE" w:rsidP="00847A03">
      <w:pPr>
        <w:rPr>
          <w:rFonts w:ascii="Arial" w:hAnsi="Arial" w:cs="Arial"/>
          <w:sz w:val="18"/>
          <w:szCs w:val="18"/>
          <w:lang w:val="en-US"/>
        </w:rPr>
      </w:pPr>
      <w:hyperlink r:id="rId15" w:history="1">
        <w:r w:rsidR="000B2858" w:rsidRPr="006640BF">
          <w:rPr>
            <w:rStyle w:val="Hyperlink"/>
            <w:rFonts w:ascii="Arial" w:hAnsi="Arial" w:cs="Arial"/>
            <w:sz w:val="18"/>
            <w:szCs w:val="18"/>
            <w:lang w:val="en-US"/>
          </w:rPr>
          <w:t>www.editel.sk</w:t>
        </w:r>
      </w:hyperlink>
      <w:r w:rsidR="000B2858" w:rsidRPr="006640BF">
        <w:rPr>
          <w:rFonts w:ascii="Arial" w:hAnsi="Arial" w:cs="Arial"/>
          <w:sz w:val="18"/>
          <w:szCs w:val="18"/>
          <w:lang w:val="en-US"/>
        </w:rPr>
        <w:t xml:space="preserve"> / </w:t>
      </w:r>
      <w:hyperlink r:id="rId16" w:history="1">
        <w:r w:rsidR="000B2858" w:rsidRPr="006640BF">
          <w:rPr>
            <w:rStyle w:val="Hyperlink"/>
            <w:rFonts w:ascii="Arial" w:hAnsi="Arial" w:cs="Arial"/>
            <w:sz w:val="18"/>
            <w:szCs w:val="18"/>
            <w:lang w:val="en-US"/>
          </w:rPr>
          <w:t>www.editel.hu</w:t>
        </w:r>
      </w:hyperlink>
      <w:r w:rsidR="000B2858" w:rsidRPr="006640BF">
        <w:rPr>
          <w:rFonts w:ascii="Arial" w:hAnsi="Arial" w:cs="Arial"/>
          <w:sz w:val="18"/>
          <w:szCs w:val="18"/>
          <w:lang w:val="en-US"/>
        </w:rPr>
        <w:t xml:space="preserve"> / </w:t>
      </w:r>
      <w:hyperlink r:id="rId17" w:history="1">
        <w:r w:rsidR="000B2858" w:rsidRPr="006640BF">
          <w:rPr>
            <w:rStyle w:val="Hyperlink"/>
            <w:rFonts w:ascii="Arial" w:hAnsi="Arial" w:cs="Arial"/>
            <w:sz w:val="18"/>
            <w:szCs w:val="18"/>
            <w:lang w:val="en-US"/>
          </w:rPr>
          <w:t>www.editel.hr</w:t>
        </w:r>
      </w:hyperlink>
      <w:r w:rsidR="000B2858" w:rsidRPr="006640BF">
        <w:rPr>
          <w:rFonts w:ascii="Arial" w:hAnsi="Arial" w:cs="Arial"/>
          <w:sz w:val="18"/>
          <w:szCs w:val="18"/>
          <w:lang w:val="en-US"/>
        </w:rPr>
        <w:t xml:space="preserve"> /</w:t>
      </w:r>
      <w:r w:rsidR="00916BAA" w:rsidRPr="006640BF">
        <w:rPr>
          <w:rFonts w:ascii="Arial" w:hAnsi="Arial" w:cs="Arial"/>
          <w:color w:val="0000FF"/>
          <w:sz w:val="18"/>
          <w:szCs w:val="18"/>
          <w:u w:val="single"/>
          <w:lang w:val="en-US"/>
        </w:rPr>
        <w:t xml:space="preserve"> </w:t>
      </w:r>
      <w:hyperlink r:id="rId18" w:history="1">
        <w:r w:rsidR="00916BAA" w:rsidRPr="006640BF">
          <w:rPr>
            <w:rStyle w:val="Hyperlink"/>
            <w:rFonts w:ascii="Arial" w:hAnsi="Arial" w:cs="Arial"/>
            <w:sz w:val="18"/>
            <w:szCs w:val="18"/>
            <w:lang w:val="en-US"/>
          </w:rPr>
          <w:t>www.editel.pl</w:t>
        </w:r>
      </w:hyperlink>
    </w:p>
    <w:p w14:paraId="16DF8227" w14:textId="77777777" w:rsidR="0094258B" w:rsidRPr="006640BF" w:rsidRDefault="0094258B" w:rsidP="00847A03">
      <w:pPr>
        <w:rPr>
          <w:rFonts w:ascii="Arial" w:hAnsi="Arial" w:cs="Arial"/>
          <w:b/>
          <w:bCs/>
          <w:sz w:val="20"/>
          <w:szCs w:val="20"/>
          <w:lang w:val="en-US"/>
        </w:rPr>
      </w:pPr>
    </w:p>
    <w:p w14:paraId="1790DFCC" w14:textId="77777777" w:rsidR="00246FE3" w:rsidRPr="006640BF" w:rsidRDefault="00691EEE" w:rsidP="00847A03">
      <w:pPr>
        <w:rPr>
          <w:rFonts w:ascii="Arial" w:hAnsi="Arial" w:cs="Arial"/>
          <w:b/>
          <w:bCs/>
          <w:sz w:val="20"/>
          <w:szCs w:val="20"/>
          <w:lang w:val="en-US"/>
        </w:rPr>
      </w:pPr>
      <w:r w:rsidRPr="006640BF">
        <w:rPr>
          <w:rFonts w:ascii="Arial" w:hAnsi="Arial" w:cs="Arial"/>
          <w:b/>
          <w:bCs/>
          <w:sz w:val="20"/>
          <w:szCs w:val="20"/>
          <w:lang w:val="en-US"/>
        </w:rPr>
        <w:t>Press liaison:</w:t>
      </w:r>
    </w:p>
    <w:p w14:paraId="2BE64F7B" w14:textId="77777777" w:rsidR="00246FE3" w:rsidRPr="006640BF" w:rsidRDefault="00691EEE" w:rsidP="00847A03">
      <w:pPr>
        <w:rPr>
          <w:rFonts w:ascii="Arial" w:hAnsi="Arial" w:cs="Arial"/>
          <w:sz w:val="20"/>
          <w:szCs w:val="20"/>
          <w:lang w:val="en-US"/>
        </w:rPr>
      </w:pPr>
      <w:r w:rsidRPr="006640BF">
        <w:rPr>
          <w:rFonts w:ascii="Arial" w:hAnsi="Arial" w:cs="Arial"/>
          <w:sz w:val="20"/>
          <w:szCs w:val="20"/>
          <w:lang w:val="en-US"/>
        </w:rPr>
        <w:t>Isabella Rath</w:t>
      </w:r>
    </w:p>
    <w:p w14:paraId="3D83E844" w14:textId="77777777" w:rsidR="00246FE3" w:rsidRPr="006640BF" w:rsidRDefault="00691EEE" w:rsidP="00847A03">
      <w:pPr>
        <w:rPr>
          <w:rFonts w:ascii="Arial" w:hAnsi="Arial" w:cs="Arial"/>
          <w:sz w:val="20"/>
          <w:szCs w:val="20"/>
          <w:lang w:val="en-US"/>
        </w:rPr>
      </w:pPr>
      <w:r w:rsidRPr="006640BF">
        <w:rPr>
          <w:rFonts w:ascii="Arial" w:hAnsi="Arial" w:cs="Arial"/>
          <w:sz w:val="20"/>
          <w:szCs w:val="20"/>
          <w:lang w:val="en-US"/>
        </w:rPr>
        <w:t>Head of Marketing</w:t>
      </w:r>
    </w:p>
    <w:p w14:paraId="08725698" w14:textId="77777777" w:rsidR="00246FE3" w:rsidRPr="006640BF" w:rsidRDefault="00691EEE" w:rsidP="00847A03">
      <w:pPr>
        <w:rPr>
          <w:rFonts w:ascii="Arial" w:hAnsi="Arial" w:cs="Arial"/>
          <w:sz w:val="20"/>
          <w:szCs w:val="20"/>
          <w:lang w:val="en-US"/>
        </w:rPr>
      </w:pPr>
      <w:r w:rsidRPr="006640BF">
        <w:rPr>
          <w:rFonts w:ascii="Arial" w:hAnsi="Arial" w:cs="Arial"/>
          <w:sz w:val="20"/>
          <w:szCs w:val="20"/>
          <w:lang w:val="en-US"/>
        </w:rPr>
        <w:t xml:space="preserve">EDITEL Austria GmbH </w:t>
      </w:r>
      <w:r w:rsidRPr="006640BF">
        <w:rPr>
          <w:rFonts w:ascii="Arial" w:hAnsi="Arial" w:cs="Arial"/>
          <w:sz w:val="20"/>
          <w:szCs w:val="20"/>
          <w:lang w:val="en-US"/>
        </w:rPr>
        <w:br/>
      </w:r>
      <w:proofErr w:type="spellStart"/>
      <w:r w:rsidRPr="006640BF">
        <w:rPr>
          <w:rFonts w:ascii="Arial" w:hAnsi="Arial" w:cs="Arial"/>
          <w:sz w:val="20"/>
          <w:szCs w:val="20"/>
          <w:lang w:val="en-US"/>
        </w:rPr>
        <w:t>Brahmsplatz</w:t>
      </w:r>
      <w:proofErr w:type="spellEnd"/>
      <w:r w:rsidRPr="006640BF">
        <w:rPr>
          <w:rFonts w:ascii="Arial" w:hAnsi="Arial" w:cs="Arial"/>
          <w:sz w:val="20"/>
          <w:szCs w:val="20"/>
          <w:lang w:val="en-US"/>
        </w:rPr>
        <w:t xml:space="preserve"> 3, 1040 Vienna / Austria </w:t>
      </w:r>
    </w:p>
    <w:p w14:paraId="2570A930" w14:textId="77777777" w:rsidR="00246FE3" w:rsidRPr="006640BF" w:rsidRDefault="00691EEE" w:rsidP="00847A03">
      <w:pPr>
        <w:spacing w:line="276" w:lineRule="auto"/>
        <w:rPr>
          <w:rFonts w:ascii="Arial" w:eastAsia="Calibri" w:hAnsi="Arial" w:cs="Arial"/>
          <w:sz w:val="20"/>
          <w:szCs w:val="20"/>
          <w:lang w:val="en-US"/>
        </w:rPr>
      </w:pPr>
      <w:r w:rsidRPr="006640BF">
        <w:rPr>
          <w:rFonts w:ascii="Arial" w:eastAsia="Calibri" w:hAnsi="Arial" w:cs="Arial"/>
          <w:sz w:val="20"/>
          <w:szCs w:val="20"/>
          <w:lang w:val="en-US"/>
        </w:rPr>
        <w:t>Telephone: +43 /1/ 505 86 02 - 306</w:t>
      </w:r>
    </w:p>
    <w:p w14:paraId="6E17511B" w14:textId="77777777" w:rsidR="00246FE3" w:rsidRPr="00314644" w:rsidRDefault="00691EEE" w:rsidP="00847A03">
      <w:pPr>
        <w:rPr>
          <w:rFonts w:ascii="Arial" w:hAnsi="Arial" w:cs="Arial"/>
          <w:sz w:val="20"/>
          <w:szCs w:val="20"/>
        </w:rPr>
      </w:pPr>
      <w:proofErr w:type="spellStart"/>
      <w:r w:rsidRPr="00314644">
        <w:rPr>
          <w:rFonts w:ascii="Arial" w:hAnsi="Arial" w:cs="Arial"/>
          <w:sz w:val="20"/>
          <w:szCs w:val="20"/>
        </w:rPr>
        <w:t>E-mail</w:t>
      </w:r>
      <w:proofErr w:type="spellEnd"/>
      <w:r w:rsidRPr="00314644">
        <w:rPr>
          <w:rFonts w:ascii="Arial" w:hAnsi="Arial" w:cs="Arial"/>
          <w:sz w:val="20"/>
          <w:szCs w:val="20"/>
        </w:rPr>
        <w:t xml:space="preserve">: </w:t>
      </w:r>
      <w:hyperlink r:id="rId19" w:history="1">
        <w:r w:rsidRPr="00314644">
          <w:rPr>
            <w:rStyle w:val="Hyperlink"/>
            <w:rFonts w:ascii="Arial" w:hAnsi="Arial" w:cs="Arial"/>
            <w:sz w:val="20"/>
            <w:szCs w:val="20"/>
          </w:rPr>
          <w:t>news@editel.at</w:t>
        </w:r>
      </w:hyperlink>
      <w:r w:rsidRPr="00314644">
        <w:rPr>
          <w:rFonts w:ascii="Arial" w:hAnsi="Arial" w:cs="Arial"/>
          <w:sz w:val="20"/>
          <w:szCs w:val="20"/>
        </w:rPr>
        <w:t xml:space="preserve"> </w:t>
      </w:r>
    </w:p>
    <w:p w14:paraId="0F8F5B45" w14:textId="77777777" w:rsidR="00F612B9" w:rsidRPr="00314644" w:rsidRDefault="00691EEE" w:rsidP="006F6E1D">
      <w:pPr>
        <w:rPr>
          <w:rFonts w:ascii="Arial" w:hAnsi="Arial" w:cs="Arial"/>
          <w:sz w:val="20"/>
          <w:szCs w:val="20"/>
        </w:rPr>
      </w:pPr>
      <w:bookmarkStart w:id="0" w:name="_Hlk56764522"/>
      <w:r w:rsidRPr="00314644">
        <w:rPr>
          <w:rFonts w:ascii="Arial" w:hAnsi="Arial" w:cs="Arial"/>
          <w:sz w:val="20"/>
          <w:szCs w:val="20"/>
        </w:rPr>
        <w:t xml:space="preserve">EDI Blog: </w:t>
      </w:r>
      <w:hyperlink r:id="rId20" w:history="1">
        <w:r w:rsidR="00D350ED" w:rsidRPr="00314644">
          <w:rPr>
            <w:rStyle w:val="Hyperlink"/>
            <w:rFonts w:ascii="Arial" w:hAnsi="Arial" w:cs="Arial"/>
            <w:sz w:val="20"/>
            <w:szCs w:val="20"/>
          </w:rPr>
          <w:t>www.editel.at/edi-blog</w:t>
        </w:r>
      </w:hyperlink>
      <w:bookmarkEnd w:id="0"/>
    </w:p>
    <w:sectPr w:rsidR="00F612B9" w:rsidRPr="00314644" w:rsidSect="00CE793F">
      <w:headerReference w:type="default" r:id="rId21"/>
      <w:footerReference w:type="default" r:id="rId22"/>
      <w:pgSz w:w="11900" w:h="16840"/>
      <w:pgMar w:top="1701" w:right="1418" w:bottom="1843" w:left="1418"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50BE1" w14:textId="77777777" w:rsidR="005A648C" w:rsidRDefault="005A648C">
      <w:r>
        <w:separator/>
      </w:r>
    </w:p>
  </w:endnote>
  <w:endnote w:type="continuationSeparator" w:id="0">
    <w:p w14:paraId="2374579B" w14:textId="77777777" w:rsidR="005A648C" w:rsidRDefault="005A6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3AEC" w14:textId="77777777" w:rsidR="0083561C" w:rsidRDefault="00691EEE">
    <w:pPr>
      <w:pStyle w:val="Fuzeile"/>
    </w:pPr>
    <w:r w:rsidRPr="0083561C">
      <w:rPr>
        <w:noProof/>
        <w:lang w:eastAsia="de-DE"/>
      </w:rPr>
      <w:drawing>
        <wp:anchor distT="0" distB="0" distL="114300" distR="114300" simplePos="0" relativeHeight="251659264" behindDoc="1" locked="0" layoutInCell="1" allowOverlap="1" wp14:anchorId="7A339D71" wp14:editId="292BEE84">
          <wp:simplePos x="0" y="0"/>
          <wp:positionH relativeFrom="column">
            <wp:posOffset>-911973</wp:posOffset>
          </wp:positionH>
          <wp:positionV relativeFrom="paragraph">
            <wp:posOffset>-185716</wp:posOffset>
          </wp:positionV>
          <wp:extent cx="7527794" cy="801666"/>
          <wp:effectExtent l="25400" t="0" r="0" b="0"/>
          <wp:wrapNone/>
          <wp:docPr id="5" name="Bild 3" descr="FUss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515506" name="FUsszeile.jpg"/>
                  <pic:cNvPicPr/>
                </pic:nvPicPr>
                <pic:blipFill>
                  <a:blip r:embed="rId1"/>
                  <a:stretch>
                    <a:fillRect/>
                  </a:stretch>
                </pic:blipFill>
                <pic:spPr>
                  <a:xfrm>
                    <a:off x="0" y="0"/>
                    <a:ext cx="7527794" cy="80166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CD928" w14:textId="77777777" w:rsidR="005A648C" w:rsidRDefault="005A648C">
      <w:r>
        <w:separator/>
      </w:r>
    </w:p>
  </w:footnote>
  <w:footnote w:type="continuationSeparator" w:id="0">
    <w:p w14:paraId="64734257" w14:textId="77777777" w:rsidR="005A648C" w:rsidRDefault="005A6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1B9EF" w14:textId="77777777" w:rsidR="00866D6A" w:rsidRDefault="00691EEE">
    <w:pPr>
      <w:pStyle w:val="Kopfzeile"/>
      <w:rPr>
        <w:noProof/>
        <w:lang w:eastAsia="de-DE"/>
      </w:rPr>
    </w:pPr>
    <w:r>
      <w:rPr>
        <w:noProof/>
        <w:lang w:eastAsia="de-DE"/>
      </w:rPr>
      <w:drawing>
        <wp:anchor distT="0" distB="0" distL="114300" distR="114300" simplePos="0" relativeHeight="251658240" behindDoc="1" locked="0" layoutInCell="1" allowOverlap="1" wp14:anchorId="62C23D8D" wp14:editId="50C03EBC">
          <wp:simplePos x="0" y="0"/>
          <wp:positionH relativeFrom="column">
            <wp:posOffset>-914400</wp:posOffset>
          </wp:positionH>
          <wp:positionV relativeFrom="paragraph">
            <wp:posOffset>165100</wp:posOffset>
          </wp:positionV>
          <wp:extent cx="7538415" cy="914400"/>
          <wp:effectExtent l="25400" t="0" r="5385" b="0"/>
          <wp:wrapNone/>
          <wp:docPr id="3" name="Bild 1" descr="Kopf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033036" name="Kopfzeile.jpg"/>
                  <pic:cNvPicPr/>
                </pic:nvPicPr>
                <pic:blipFill>
                  <a:blip r:embed="rId1"/>
                  <a:stretch>
                    <a:fillRect/>
                  </a:stretch>
                </pic:blipFill>
                <pic:spPr>
                  <a:xfrm>
                    <a:off x="0" y="0"/>
                    <a:ext cx="7538415" cy="914400"/>
                  </a:xfrm>
                  <a:prstGeom prst="rect">
                    <a:avLst/>
                  </a:prstGeom>
                </pic:spPr>
              </pic:pic>
            </a:graphicData>
          </a:graphic>
          <wp14:sizeRelV relativeFrom="margin">
            <wp14:pctHeight>0</wp14:pctHeight>
          </wp14:sizeRelV>
        </wp:anchor>
      </w:drawing>
    </w:r>
    <w:r w:rsidR="00151CF1">
      <w:rPr>
        <w:noProof/>
        <w:lang w:val="en-US" w:eastAsia="de-DE"/>
      </w:rPr>
      <w:t xml:space="preserve">  </w:t>
    </w:r>
  </w:p>
  <w:p w14:paraId="70D6B7BA" w14:textId="77777777" w:rsidR="001A3F9B" w:rsidRDefault="001A3F9B">
    <w:pPr>
      <w:pStyle w:val="Kopfzeile"/>
      <w:rPr>
        <w:noProof/>
        <w:lang w:eastAsia="de-DE"/>
      </w:rPr>
    </w:pPr>
  </w:p>
  <w:p w14:paraId="78534A5A" w14:textId="77777777" w:rsidR="001A3F9B" w:rsidRDefault="001A3F9B">
    <w:pPr>
      <w:pStyle w:val="Kopfzeile"/>
      <w:rPr>
        <w:noProof/>
        <w:lang w:eastAsia="de-DE"/>
      </w:rPr>
    </w:pPr>
  </w:p>
  <w:p w14:paraId="2E585010" w14:textId="77777777" w:rsidR="001A3F9B" w:rsidRDefault="001A3F9B">
    <w:pPr>
      <w:pStyle w:val="Kopfzeile"/>
      <w:rPr>
        <w:noProof/>
        <w:lang w:eastAsia="de-DE"/>
      </w:rPr>
    </w:pPr>
  </w:p>
  <w:p w14:paraId="0D0448E9" w14:textId="77777777" w:rsidR="00332E66" w:rsidRDefault="00332E66">
    <w:pPr>
      <w:pStyle w:val="Kopfzeile"/>
      <w:rPr>
        <w:noProof/>
        <w:lang w:eastAsia="de-DE"/>
      </w:rPr>
    </w:pPr>
  </w:p>
  <w:p w14:paraId="786DD6FA" w14:textId="77777777" w:rsidR="001A3F9B" w:rsidRPr="000B4747" w:rsidRDefault="00691EEE">
    <w:pPr>
      <w:pStyle w:val="Kopfzeile"/>
      <w:rPr>
        <w:rFonts w:ascii="Arial" w:hAnsi="Arial" w:cs="Arial"/>
        <w:noProof/>
        <w:sz w:val="28"/>
        <w:lang w:eastAsia="de-DE"/>
      </w:rPr>
    </w:pPr>
    <w:r w:rsidRPr="000B4747">
      <w:rPr>
        <w:rFonts w:ascii="Arial" w:hAnsi="Arial" w:cs="Arial"/>
        <w:noProof/>
        <w:sz w:val="28"/>
        <w:lang w:val="en-US" w:eastAsia="de-DE"/>
      </w:rPr>
      <w:t>PRESS RELEASE</w:t>
    </w:r>
  </w:p>
  <w:p w14:paraId="28DD27D6" w14:textId="77777777" w:rsidR="001A3F9B" w:rsidRDefault="001A3F9B">
    <w:pPr>
      <w:pStyle w:val="Kopfzeile"/>
    </w:pPr>
  </w:p>
  <w:p w14:paraId="474E0FB0" w14:textId="77777777" w:rsidR="000B4747" w:rsidRDefault="000B47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794F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C3FA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906EF6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AF86B2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340B2A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FACB26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AC459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F7A36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B1EBCC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BD275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EA6E0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D341EA"/>
    <w:multiLevelType w:val="hybridMultilevel"/>
    <w:tmpl w:val="FC5625BC"/>
    <w:lvl w:ilvl="0" w:tplc="5ECE868A">
      <w:start w:val="1"/>
      <w:numFmt w:val="bullet"/>
      <w:lvlText w:val=""/>
      <w:lvlJc w:val="left"/>
      <w:pPr>
        <w:tabs>
          <w:tab w:val="num" w:pos="720"/>
        </w:tabs>
        <w:ind w:left="720" w:hanging="360"/>
      </w:pPr>
      <w:rPr>
        <w:rFonts w:ascii="Symbol" w:hAnsi="Symbol" w:hint="default"/>
      </w:rPr>
    </w:lvl>
    <w:lvl w:ilvl="1" w:tplc="D42E9F20" w:tentative="1">
      <w:start w:val="1"/>
      <w:numFmt w:val="bullet"/>
      <w:lvlText w:val="o"/>
      <w:lvlJc w:val="left"/>
      <w:pPr>
        <w:tabs>
          <w:tab w:val="num" w:pos="1440"/>
        </w:tabs>
        <w:ind w:left="1440" w:hanging="360"/>
      </w:pPr>
      <w:rPr>
        <w:rFonts w:ascii="Courier New" w:hAnsi="Courier New" w:cs="Courier New" w:hint="default"/>
      </w:rPr>
    </w:lvl>
    <w:lvl w:ilvl="2" w:tplc="22B26344" w:tentative="1">
      <w:start w:val="1"/>
      <w:numFmt w:val="bullet"/>
      <w:lvlText w:val=""/>
      <w:lvlJc w:val="left"/>
      <w:pPr>
        <w:tabs>
          <w:tab w:val="num" w:pos="2160"/>
        </w:tabs>
        <w:ind w:left="2160" w:hanging="360"/>
      </w:pPr>
      <w:rPr>
        <w:rFonts w:ascii="Wingdings" w:hAnsi="Wingdings" w:hint="default"/>
      </w:rPr>
    </w:lvl>
    <w:lvl w:ilvl="3" w:tplc="9F04DABC" w:tentative="1">
      <w:start w:val="1"/>
      <w:numFmt w:val="bullet"/>
      <w:lvlText w:val=""/>
      <w:lvlJc w:val="left"/>
      <w:pPr>
        <w:tabs>
          <w:tab w:val="num" w:pos="2880"/>
        </w:tabs>
        <w:ind w:left="2880" w:hanging="360"/>
      </w:pPr>
      <w:rPr>
        <w:rFonts w:ascii="Symbol" w:hAnsi="Symbol" w:hint="default"/>
      </w:rPr>
    </w:lvl>
    <w:lvl w:ilvl="4" w:tplc="F2D8DFCC" w:tentative="1">
      <w:start w:val="1"/>
      <w:numFmt w:val="bullet"/>
      <w:lvlText w:val="o"/>
      <w:lvlJc w:val="left"/>
      <w:pPr>
        <w:tabs>
          <w:tab w:val="num" w:pos="3600"/>
        </w:tabs>
        <w:ind w:left="3600" w:hanging="360"/>
      </w:pPr>
      <w:rPr>
        <w:rFonts w:ascii="Courier New" w:hAnsi="Courier New" w:cs="Courier New" w:hint="default"/>
      </w:rPr>
    </w:lvl>
    <w:lvl w:ilvl="5" w:tplc="50F2B780" w:tentative="1">
      <w:start w:val="1"/>
      <w:numFmt w:val="bullet"/>
      <w:lvlText w:val=""/>
      <w:lvlJc w:val="left"/>
      <w:pPr>
        <w:tabs>
          <w:tab w:val="num" w:pos="4320"/>
        </w:tabs>
        <w:ind w:left="4320" w:hanging="360"/>
      </w:pPr>
      <w:rPr>
        <w:rFonts w:ascii="Wingdings" w:hAnsi="Wingdings" w:hint="default"/>
      </w:rPr>
    </w:lvl>
    <w:lvl w:ilvl="6" w:tplc="52D42702" w:tentative="1">
      <w:start w:val="1"/>
      <w:numFmt w:val="bullet"/>
      <w:lvlText w:val=""/>
      <w:lvlJc w:val="left"/>
      <w:pPr>
        <w:tabs>
          <w:tab w:val="num" w:pos="5040"/>
        </w:tabs>
        <w:ind w:left="5040" w:hanging="360"/>
      </w:pPr>
      <w:rPr>
        <w:rFonts w:ascii="Symbol" w:hAnsi="Symbol" w:hint="default"/>
      </w:rPr>
    </w:lvl>
    <w:lvl w:ilvl="7" w:tplc="C7349E20" w:tentative="1">
      <w:start w:val="1"/>
      <w:numFmt w:val="bullet"/>
      <w:lvlText w:val="o"/>
      <w:lvlJc w:val="left"/>
      <w:pPr>
        <w:tabs>
          <w:tab w:val="num" w:pos="5760"/>
        </w:tabs>
        <w:ind w:left="5760" w:hanging="360"/>
      </w:pPr>
      <w:rPr>
        <w:rFonts w:ascii="Courier New" w:hAnsi="Courier New" w:cs="Courier New" w:hint="default"/>
      </w:rPr>
    </w:lvl>
    <w:lvl w:ilvl="8" w:tplc="BCAED3A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F1431"/>
    <w:multiLevelType w:val="hybridMultilevel"/>
    <w:tmpl w:val="B4221186"/>
    <w:lvl w:ilvl="0" w:tplc="8BD02422">
      <w:start w:val="1"/>
      <w:numFmt w:val="bullet"/>
      <w:lvlText w:val=""/>
      <w:lvlJc w:val="left"/>
      <w:pPr>
        <w:ind w:left="720" w:hanging="360"/>
      </w:pPr>
      <w:rPr>
        <w:rFonts w:ascii="Wingdings 3" w:hAnsi="Wingdings 3" w:hint="default"/>
      </w:rPr>
    </w:lvl>
    <w:lvl w:ilvl="1" w:tplc="9A181A3E" w:tentative="1">
      <w:start w:val="1"/>
      <w:numFmt w:val="bullet"/>
      <w:lvlText w:val="o"/>
      <w:lvlJc w:val="left"/>
      <w:pPr>
        <w:ind w:left="1440" w:hanging="360"/>
      </w:pPr>
      <w:rPr>
        <w:rFonts w:ascii="Courier New" w:hAnsi="Courier New" w:cs="Courier New" w:hint="default"/>
      </w:rPr>
    </w:lvl>
    <w:lvl w:ilvl="2" w:tplc="010469AC" w:tentative="1">
      <w:start w:val="1"/>
      <w:numFmt w:val="bullet"/>
      <w:lvlText w:val=""/>
      <w:lvlJc w:val="left"/>
      <w:pPr>
        <w:ind w:left="2160" w:hanging="360"/>
      </w:pPr>
      <w:rPr>
        <w:rFonts w:ascii="Wingdings" w:hAnsi="Wingdings" w:hint="default"/>
      </w:rPr>
    </w:lvl>
    <w:lvl w:ilvl="3" w:tplc="613A5B64" w:tentative="1">
      <w:start w:val="1"/>
      <w:numFmt w:val="bullet"/>
      <w:lvlText w:val=""/>
      <w:lvlJc w:val="left"/>
      <w:pPr>
        <w:ind w:left="2880" w:hanging="360"/>
      </w:pPr>
      <w:rPr>
        <w:rFonts w:ascii="Symbol" w:hAnsi="Symbol" w:hint="default"/>
      </w:rPr>
    </w:lvl>
    <w:lvl w:ilvl="4" w:tplc="947C0014" w:tentative="1">
      <w:start w:val="1"/>
      <w:numFmt w:val="bullet"/>
      <w:lvlText w:val="o"/>
      <w:lvlJc w:val="left"/>
      <w:pPr>
        <w:ind w:left="3600" w:hanging="360"/>
      </w:pPr>
      <w:rPr>
        <w:rFonts w:ascii="Courier New" w:hAnsi="Courier New" w:cs="Courier New" w:hint="default"/>
      </w:rPr>
    </w:lvl>
    <w:lvl w:ilvl="5" w:tplc="582C099C" w:tentative="1">
      <w:start w:val="1"/>
      <w:numFmt w:val="bullet"/>
      <w:lvlText w:val=""/>
      <w:lvlJc w:val="left"/>
      <w:pPr>
        <w:ind w:left="4320" w:hanging="360"/>
      </w:pPr>
      <w:rPr>
        <w:rFonts w:ascii="Wingdings" w:hAnsi="Wingdings" w:hint="default"/>
      </w:rPr>
    </w:lvl>
    <w:lvl w:ilvl="6" w:tplc="2190F308" w:tentative="1">
      <w:start w:val="1"/>
      <w:numFmt w:val="bullet"/>
      <w:lvlText w:val=""/>
      <w:lvlJc w:val="left"/>
      <w:pPr>
        <w:ind w:left="5040" w:hanging="360"/>
      </w:pPr>
      <w:rPr>
        <w:rFonts w:ascii="Symbol" w:hAnsi="Symbol" w:hint="default"/>
      </w:rPr>
    </w:lvl>
    <w:lvl w:ilvl="7" w:tplc="1E84EF2E" w:tentative="1">
      <w:start w:val="1"/>
      <w:numFmt w:val="bullet"/>
      <w:lvlText w:val="o"/>
      <w:lvlJc w:val="left"/>
      <w:pPr>
        <w:ind w:left="5760" w:hanging="360"/>
      </w:pPr>
      <w:rPr>
        <w:rFonts w:ascii="Courier New" w:hAnsi="Courier New" w:cs="Courier New" w:hint="default"/>
      </w:rPr>
    </w:lvl>
    <w:lvl w:ilvl="8" w:tplc="3D1E2B98" w:tentative="1">
      <w:start w:val="1"/>
      <w:numFmt w:val="bullet"/>
      <w:lvlText w:val=""/>
      <w:lvlJc w:val="left"/>
      <w:pPr>
        <w:ind w:left="6480" w:hanging="360"/>
      </w:pPr>
      <w:rPr>
        <w:rFonts w:ascii="Wingdings" w:hAnsi="Wingdings" w:hint="default"/>
      </w:rPr>
    </w:lvl>
  </w:abstractNum>
  <w:abstractNum w:abstractNumId="13" w15:restartNumberingAfterBreak="0">
    <w:nsid w:val="21E91D84"/>
    <w:multiLevelType w:val="multilevel"/>
    <w:tmpl w:val="0D66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2554C"/>
    <w:multiLevelType w:val="hybridMultilevel"/>
    <w:tmpl w:val="3A44993A"/>
    <w:lvl w:ilvl="0" w:tplc="8CD0AC92">
      <w:start w:val="1"/>
      <w:numFmt w:val="bullet"/>
      <w:lvlText w:val="❯"/>
      <w:lvlJc w:val="left"/>
      <w:pPr>
        <w:ind w:left="720" w:hanging="360"/>
      </w:pPr>
      <w:rPr>
        <w:rFonts w:ascii="Segoe UI Symbol" w:hAnsi="Segoe UI Symbol" w:hint="default"/>
      </w:rPr>
    </w:lvl>
    <w:lvl w:ilvl="1" w:tplc="D1E61522" w:tentative="1">
      <w:start w:val="1"/>
      <w:numFmt w:val="bullet"/>
      <w:lvlText w:val="o"/>
      <w:lvlJc w:val="left"/>
      <w:pPr>
        <w:ind w:left="1440" w:hanging="360"/>
      </w:pPr>
      <w:rPr>
        <w:rFonts w:ascii="Courier New" w:hAnsi="Courier New" w:cs="Courier New" w:hint="default"/>
      </w:rPr>
    </w:lvl>
    <w:lvl w:ilvl="2" w:tplc="242E4B70" w:tentative="1">
      <w:start w:val="1"/>
      <w:numFmt w:val="bullet"/>
      <w:lvlText w:val=""/>
      <w:lvlJc w:val="left"/>
      <w:pPr>
        <w:ind w:left="2160" w:hanging="360"/>
      </w:pPr>
      <w:rPr>
        <w:rFonts w:ascii="Wingdings" w:hAnsi="Wingdings" w:hint="default"/>
      </w:rPr>
    </w:lvl>
    <w:lvl w:ilvl="3" w:tplc="7584ED50" w:tentative="1">
      <w:start w:val="1"/>
      <w:numFmt w:val="bullet"/>
      <w:lvlText w:val=""/>
      <w:lvlJc w:val="left"/>
      <w:pPr>
        <w:ind w:left="2880" w:hanging="360"/>
      </w:pPr>
      <w:rPr>
        <w:rFonts w:ascii="Symbol" w:hAnsi="Symbol" w:hint="default"/>
      </w:rPr>
    </w:lvl>
    <w:lvl w:ilvl="4" w:tplc="DAB02C84" w:tentative="1">
      <w:start w:val="1"/>
      <w:numFmt w:val="bullet"/>
      <w:lvlText w:val="o"/>
      <w:lvlJc w:val="left"/>
      <w:pPr>
        <w:ind w:left="3600" w:hanging="360"/>
      </w:pPr>
      <w:rPr>
        <w:rFonts w:ascii="Courier New" w:hAnsi="Courier New" w:cs="Courier New" w:hint="default"/>
      </w:rPr>
    </w:lvl>
    <w:lvl w:ilvl="5" w:tplc="48540DAC" w:tentative="1">
      <w:start w:val="1"/>
      <w:numFmt w:val="bullet"/>
      <w:lvlText w:val=""/>
      <w:lvlJc w:val="left"/>
      <w:pPr>
        <w:ind w:left="4320" w:hanging="360"/>
      </w:pPr>
      <w:rPr>
        <w:rFonts w:ascii="Wingdings" w:hAnsi="Wingdings" w:hint="default"/>
      </w:rPr>
    </w:lvl>
    <w:lvl w:ilvl="6" w:tplc="CCC2D3C6" w:tentative="1">
      <w:start w:val="1"/>
      <w:numFmt w:val="bullet"/>
      <w:lvlText w:val=""/>
      <w:lvlJc w:val="left"/>
      <w:pPr>
        <w:ind w:left="5040" w:hanging="360"/>
      </w:pPr>
      <w:rPr>
        <w:rFonts w:ascii="Symbol" w:hAnsi="Symbol" w:hint="default"/>
      </w:rPr>
    </w:lvl>
    <w:lvl w:ilvl="7" w:tplc="00A872E4" w:tentative="1">
      <w:start w:val="1"/>
      <w:numFmt w:val="bullet"/>
      <w:lvlText w:val="o"/>
      <w:lvlJc w:val="left"/>
      <w:pPr>
        <w:ind w:left="5760" w:hanging="360"/>
      </w:pPr>
      <w:rPr>
        <w:rFonts w:ascii="Courier New" w:hAnsi="Courier New" w:cs="Courier New" w:hint="default"/>
      </w:rPr>
    </w:lvl>
    <w:lvl w:ilvl="8" w:tplc="300A7C7A" w:tentative="1">
      <w:start w:val="1"/>
      <w:numFmt w:val="bullet"/>
      <w:lvlText w:val=""/>
      <w:lvlJc w:val="left"/>
      <w:pPr>
        <w:ind w:left="6480" w:hanging="360"/>
      </w:pPr>
      <w:rPr>
        <w:rFonts w:ascii="Wingdings" w:hAnsi="Wingdings" w:hint="default"/>
      </w:rPr>
    </w:lvl>
  </w:abstractNum>
  <w:abstractNum w:abstractNumId="15" w15:restartNumberingAfterBreak="0">
    <w:nsid w:val="328E33D9"/>
    <w:multiLevelType w:val="hybridMultilevel"/>
    <w:tmpl w:val="F636047A"/>
    <w:lvl w:ilvl="0" w:tplc="2642191E">
      <w:numFmt w:val="bullet"/>
      <w:lvlText w:val="-"/>
      <w:lvlJc w:val="left"/>
      <w:pPr>
        <w:ind w:left="720" w:hanging="360"/>
      </w:pPr>
      <w:rPr>
        <w:rFonts w:ascii="Arial" w:eastAsiaTheme="minorHAnsi" w:hAnsi="Arial" w:cs="Arial" w:hint="default"/>
      </w:rPr>
    </w:lvl>
    <w:lvl w:ilvl="1" w:tplc="D54450E0" w:tentative="1">
      <w:start w:val="1"/>
      <w:numFmt w:val="bullet"/>
      <w:lvlText w:val="o"/>
      <w:lvlJc w:val="left"/>
      <w:pPr>
        <w:ind w:left="1440" w:hanging="360"/>
      </w:pPr>
      <w:rPr>
        <w:rFonts w:ascii="Courier New" w:hAnsi="Courier New" w:cs="Courier New" w:hint="default"/>
      </w:rPr>
    </w:lvl>
    <w:lvl w:ilvl="2" w:tplc="127A5120" w:tentative="1">
      <w:start w:val="1"/>
      <w:numFmt w:val="bullet"/>
      <w:lvlText w:val=""/>
      <w:lvlJc w:val="left"/>
      <w:pPr>
        <w:ind w:left="2160" w:hanging="360"/>
      </w:pPr>
      <w:rPr>
        <w:rFonts w:ascii="Wingdings" w:hAnsi="Wingdings" w:hint="default"/>
      </w:rPr>
    </w:lvl>
    <w:lvl w:ilvl="3" w:tplc="C5D89BC2" w:tentative="1">
      <w:start w:val="1"/>
      <w:numFmt w:val="bullet"/>
      <w:lvlText w:val=""/>
      <w:lvlJc w:val="left"/>
      <w:pPr>
        <w:ind w:left="2880" w:hanging="360"/>
      </w:pPr>
      <w:rPr>
        <w:rFonts w:ascii="Symbol" w:hAnsi="Symbol" w:hint="default"/>
      </w:rPr>
    </w:lvl>
    <w:lvl w:ilvl="4" w:tplc="E4B23E9E" w:tentative="1">
      <w:start w:val="1"/>
      <w:numFmt w:val="bullet"/>
      <w:lvlText w:val="o"/>
      <w:lvlJc w:val="left"/>
      <w:pPr>
        <w:ind w:left="3600" w:hanging="360"/>
      </w:pPr>
      <w:rPr>
        <w:rFonts w:ascii="Courier New" w:hAnsi="Courier New" w:cs="Courier New" w:hint="default"/>
      </w:rPr>
    </w:lvl>
    <w:lvl w:ilvl="5" w:tplc="99FCC392" w:tentative="1">
      <w:start w:val="1"/>
      <w:numFmt w:val="bullet"/>
      <w:lvlText w:val=""/>
      <w:lvlJc w:val="left"/>
      <w:pPr>
        <w:ind w:left="4320" w:hanging="360"/>
      </w:pPr>
      <w:rPr>
        <w:rFonts w:ascii="Wingdings" w:hAnsi="Wingdings" w:hint="default"/>
      </w:rPr>
    </w:lvl>
    <w:lvl w:ilvl="6" w:tplc="32D46284" w:tentative="1">
      <w:start w:val="1"/>
      <w:numFmt w:val="bullet"/>
      <w:lvlText w:val=""/>
      <w:lvlJc w:val="left"/>
      <w:pPr>
        <w:ind w:left="5040" w:hanging="360"/>
      </w:pPr>
      <w:rPr>
        <w:rFonts w:ascii="Symbol" w:hAnsi="Symbol" w:hint="default"/>
      </w:rPr>
    </w:lvl>
    <w:lvl w:ilvl="7" w:tplc="E7206862" w:tentative="1">
      <w:start w:val="1"/>
      <w:numFmt w:val="bullet"/>
      <w:lvlText w:val="o"/>
      <w:lvlJc w:val="left"/>
      <w:pPr>
        <w:ind w:left="5760" w:hanging="360"/>
      </w:pPr>
      <w:rPr>
        <w:rFonts w:ascii="Courier New" w:hAnsi="Courier New" w:cs="Courier New" w:hint="default"/>
      </w:rPr>
    </w:lvl>
    <w:lvl w:ilvl="8" w:tplc="D68C766A" w:tentative="1">
      <w:start w:val="1"/>
      <w:numFmt w:val="bullet"/>
      <w:lvlText w:val=""/>
      <w:lvlJc w:val="left"/>
      <w:pPr>
        <w:ind w:left="6480" w:hanging="360"/>
      </w:pPr>
      <w:rPr>
        <w:rFonts w:ascii="Wingdings" w:hAnsi="Wingdings" w:hint="default"/>
      </w:rPr>
    </w:lvl>
  </w:abstractNum>
  <w:abstractNum w:abstractNumId="16" w15:restartNumberingAfterBreak="0">
    <w:nsid w:val="5BA05A00"/>
    <w:multiLevelType w:val="hybridMultilevel"/>
    <w:tmpl w:val="66F42D6E"/>
    <w:lvl w:ilvl="0" w:tplc="703AC67A">
      <w:numFmt w:val="bullet"/>
      <w:lvlText w:val="•"/>
      <w:lvlJc w:val="left"/>
      <w:pPr>
        <w:ind w:left="1065" w:hanging="705"/>
      </w:pPr>
      <w:rPr>
        <w:rFonts w:ascii="Arial" w:eastAsiaTheme="minorHAnsi" w:hAnsi="Arial" w:cs="Arial" w:hint="default"/>
      </w:rPr>
    </w:lvl>
    <w:lvl w:ilvl="1" w:tplc="A9BC10D0" w:tentative="1">
      <w:start w:val="1"/>
      <w:numFmt w:val="bullet"/>
      <w:lvlText w:val="o"/>
      <w:lvlJc w:val="left"/>
      <w:pPr>
        <w:ind w:left="1440" w:hanging="360"/>
      </w:pPr>
      <w:rPr>
        <w:rFonts w:ascii="Courier New" w:hAnsi="Courier New" w:cs="Courier New" w:hint="default"/>
      </w:rPr>
    </w:lvl>
    <w:lvl w:ilvl="2" w:tplc="39584BF2" w:tentative="1">
      <w:start w:val="1"/>
      <w:numFmt w:val="bullet"/>
      <w:lvlText w:val=""/>
      <w:lvlJc w:val="left"/>
      <w:pPr>
        <w:ind w:left="2160" w:hanging="360"/>
      </w:pPr>
      <w:rPr>
        <w:rFonts w:ascii="Wingdings" w:hAnsi="Wingdings" w:hint="default"/>
      </w:rPr>
    </w:lvl>
    <w:lvl w:ilvl="3" w:tplc="D4A09730" w:tentative="1">
      <w:start w:val="1"/>
      <w:numFmt w:val="bullet"/>
      <w:lvlText w:val=""/>
      <w:lvlJc w:val="left"/>
      <w:pPr>
        <w:ind w:left="2880" w:hanging="360"/>
      </w:pPr>
      <w:rPr>
        <w:rFonts w:ascii="Symbol" w:hAnsi="Symbol" w:hint="default"/>
      </w:rPr>
    </w:lvl>
    <w:lvl w:ilvl="4" w:tplc="8CE46D74" w:tentative="1">
      <w:start w:val="1"/>
      <w:numFmt w:val="bullet"/>
      <w:lvlText w:val="o"/>
      <w:lvlJc w:val="left"/>
      <w:pPr>
        <w:ind w:left="3600" w:hanging="360"/>
      </w:pPr>
      <w:rPr>
        <w:rFonts w:ascii="Courier New" w:hAnsi="Courier New" w:cs="Courier New" w:hint="default"/>
      </w:rPr>
    </w:lvl>
    <w:lvl w:ilvl="5" w:tplc="8F203F10" w:tentative="1">
      <w:start w:val="1"/>
      <w:numFmt w:val="bullet"/>
      <w:lvlText w:val=""/>
      <w:lvlJc w:val="left"/>
      <w:pPr>
        <w:ind w:left="4320" w:hanging="360"/>
      </w:pPr>
      <w:rPr>
        <w:rFonts w:ascii="Wingdings" w:hAnsi="Wingdings" w:hint="default"/>
      </w:rPr>
    </w:lvl>
    <w:lvl w:ilvl="6" w:tplc="9DF8D7F2" w:tentative="1">
      <w:start w:val="1"/>
      <w:numFmt w:val="bullet"/>
      <w:lvlText w:val=""/>
      <w:lvlJc w:val="left"/>
      <w:pPr>
        <w:ind w:left="5040" w:hanging="360"/>
      </w:pPr>
      <w:rPr>
        <w:rFonts w:ascii="Symbol" w:hAnsi="Symbol" w:hint="default"/>
      </w:rPr>
    </w:lvl>
    <w:lvl w:ilvl="7" w:tplc="1E564764" w:tentative="1">
      <w:start w:val="1"/>
      <w:numFmt w:val="bullet"/>
      <w:lvlText w:val="o"/>
      <w:lvlJc w:val="left"/>
      <w:pPr>
        <w:ind w:left="5760" w:hanging="360"/>
      </w:pPr>
      <w:rPr>
        <w:rFonts w:ascii="Courier New" w:hAnsi="Courier New" w:cs="Courier New" w:hint="default"/>
      </w:rPr>
    </w:lvl>
    <w:lvl w:ilvl="8" w:tplc="1DDCDDB8" w:tentative="1">
      <w:start w:val="1"/>
      <w:numFmt w:val="bullet"/>
      <w:lvlText w:val=""/>
      <w:lvlJc w:val="left"/>
      <w:pPr>
        <w:ind w:left="6480" w:hanging="360"/>
      </w:pPr>
      <w:rPr>
        <w:rFonts w:ascii="Wingdings" w:hAnsi="Wingdings" w:hint="default"/>
      </w:rPr>
    </w:lvl>
  </w:abstractNum>
  <w:abstractNum w:abstractNumId="17" w15:restartNumberingAfterBreak="0">
    <w:nsid w:val="7DD51741"/>
    <w:multiLevelType w:val="hybridMultilevel"/>
    <w:tmpl w:val="B5145B1A"/>
    <w:lvl w:ilvl="0" w:tplc="1FE03754">
      <w:start w:val="1"/>
      <w:numFmt w:val="bullet"/>
      <w:lvlText w:val="❯"/>
      <w:lvlJc w:val="left"/>
      <w:pPr>
        <w:ind w:left="720" w:hanging="360"/>
      </w:pPr>
      <w:rPr>
        <w:rFonts w:ascii="Segoe UI Symbol" w:hAnsi="Segoe UI Symbol" w:hint="default"/>
      </w:rPr>
    </w:lvl>
    <w:lvl w:ilvl="1" w:tplc="1A92B3EA">
      <w:start w:val="1"/>
      <w:numFmt w:val="bullet"/>
      <w:lvlText w:val="o"/>
      <w:lvlJc w:val="left"/>
      <w:pPr>
        <w:ind w:left="1440" w:hanging="360"/>
      </w:pPr>
      <w:rPr>
        <w:rFonts w:ascii="Courier New" w:hAnsi="Courier New" w:cs="Courier New" w:hint="default"/>
      </w:rPr>
    </w:lvl>
    <w:lvl w:ilvl="2" w:tplc="BA12BC98" w:tentative="1">
      <w:start w:val="1"/>
      <w:numFmt w:val="bullet"/>
      <w:lvlText w:val=""/>
      <w:lvlJc w:val="left"/>
      <w:pPr>
        <w:ind w:left="2160" w:hanging="360"/>
      </w:pPr>
      <w:rPr>
        <w:rFonts w:ascii="Wingdings" w:hAnsi="Wingdings" w:hint="default"/>
      </w:rPr>
    </w:lvl>
    <w:lvl w:ilvl="3" w:tplc="CDA491FA" w:tentative="1">
      <w:start w:val="1"/>
      <w:numFmt w:val="bullet"/>
      <w:lvlText w:val=""/>
      <w:lvlJc w:val="left"/>
      <w:pPr>
        <w:ind w:left="2880" w:hanging="360"/>
      </w:pPr>
      <w:rPr>
        <w:rFonts w:ascii="Symbol" w:hAnsi="Symbol" w:hint="default"/>
      </w:rPr>
    </w:lvl>
    <w:lvl w:ilvl="4" w:tplc="CEA05D4C" w:tentative="1">
      <w:start w:val="1"/>
      <w:numFmt w:val="bullet"/>
      <w:lvlText w:val="o"/>
      <w:lvlJc w:val="left"/>
      <w:pPr>
        <w:ind w:left="3600" w:hanging="360"/>
      </w:pPr>
      <w:rPr>
        <w:rFonts w:ascii="Courier New" w:hAnsi="Courier New" w:cs="Courier New" w:hint="default"/>
      </w:rPr>
    </w:lvl>
    <w:lvl w:ilvl="5" w:tplc="CB20FDCC" w:tentative="1">
      <w:start w:val="1"/>
      <w:numFmt w:val="bullet"/>
      <w:lvlText w:val=""/>
      <w:lvlJc w:val="left"/>
      <w:pPr>
        <w:ind w:left="4320" w:hanging="360"/>
      </w:pPr>
      <w:rPr>
        <w:rFonts w:ascii="Wingdings" w:hAnsi="Wingdings" w:hint="default"/>
      </w:rPr>
    </w:lvl>
    <w:lvl w:ilvl="6" w:tplc="32987B78" w:tentative="1">
      <w:start w:val="1"/>
      <w:numFmt w:val="bullet"/>
      <w:lvlText w:val=""/>
      <w:lvlJc w:val="left"/>
      <w:pPr>
        <w:ind w:left="5040" w:hanging="360"/>
      </w:pPr>
      <w:rPr>
        <w:rFonts w:ascii="Symbol" w:hAnsi="Symbol" w:hint="default"/>
      </w:rPr>
    </w:lvl>
    <w:lvl w:ilvl="7" w:tplc="1190362A" w:tentative="1">
      <w:start w:val="1"/>
      <w:numFmt w:val="bullet"/>
      <w:lvlText w:val="o"/>
      <w:lvlJc w:val="left"/>
      <w:pPr>
        <w:ind w:left="5760" w:hanging="360"/>
      </w:pPr>
      <w:rPr>
        <w:rFonts w:ascii="Courier New" w:hAnsi="Courier New" w:cs="Courier New" w:hint="default"/>
      </w:rPr>
    </w:lvl>
    <w:lvl w:ilvl="8" w:tplc="5704B0DA" w:tentative="1">
      <w:start w:val="1"/>
      <w:numFmt w:val="bullet"/>
      <w:lvlText w:val=""/>
      <w:lvlJc w:val="left"/>
      <w:pPr>
        <w:ind w:left="6480" w:hanging="360"/>
      </w:pPr>
      <w:rPr>
        <w:rFonts w:ascii="Wingdings" w:hAnsi="Wingdings" w:hint="default"/>
      </w:rPr>
    </w:lvl>
  </w:abstractNum>
  <w:num w:numId="1" w16cid:durableId="1538856102">
    <w:abstractNumId w:val="10"/>
  </w:num>
  <w:num w:numId="2" w16cid:durableId="59405331">
    <w:abstractNumId w:val="8"/>
  </w:num>
  <w:num w:numId="3" w16cid:durableId="797146317">
    <w:abstractNumId w:val="7"/>
  </w:num>
  <w:num w:numId="4" w16cid:durableId="971442894">
    <w:abstractNumId w:val="6"/>
  </w:num>
  <w:num w:numId="5" w16cid:durableId="1493911064">
    <w:abstractNumId w:val="5"/>
  </w:num>
  <w:num w:numId="6" w16cid:durableId="1709451169">
    <w:abstractNumId w:val="9"/>
  </w:num>
  <w:num w:numId="7" w16cid:durableId="1013901">
    <w:abstractNumId w:val="4"/>
  </w:num>
  <w:num w:numId="8" w16cid:durableId="1297222157">
    <w:abstractNumId w:val="3"/>
  </w:num>
  <w:num w:numId="9" w16cid:durableId="270861794">
    <w:abstractNumId w:val="2"/>
  </w:num>
  <w:num w:numId="10" w16cid:durableId="1145781400">
    <w:abstractNumId w:val="1"/>
  </w:num>
  <w:num w:numId="11" w16cid:durableId="1090807855">
    <w:abstractNumId w:val="0"/>
  </w:num>
  <w:num w:numId="12" w16cid:durableId="1734617588">
    <w:abstractNumId w:val="13"/>
  </w:num>
  <w:num w:numId="13" w16cid:durableId="627667699">
    <w:abstractNumId w:val="12"/>
  </w:num>
  <w:num w:numId="14" w16cid:durableId="345061307">
    <w:abstractNumId w:val="14"/>
  </w:num>
  <w:num w:numId="15" w16cid:durableId="175459360">
    <w:abstractNumId w:val="16"/>
  </w:num>
  <w:num w:numId="16" w16cid:durableId="197009180">
    <w:abstractNumId w:val="17"/>
  </w:num>
  <w:num w:numId="17" w16cid:durableId="590355013">
    <w:abstractNumId w:val="11"/>
  </w:num>
  <w:num w:numId="18" w16cid:durableId="18482494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D6A"/>
    <w:rsid w:val="0000628F"/>
    <w:rsid w:val="0001421E"/>
    <w:rsid w:val="00014CF2"/>
    <w:rsid w:val="000176A9"/>
    <w:rsid w:val="00021F0C"/>
    <w:rsid w:val="00026DE1"/>
    <w:rsid w:val="00030749"/>
    <w:rsid w:val="000310D0"/>
    <w:rsid w:val="0003116B"/>
    <w:rsid w:val="000323D4"/>
    <w:rsid w:val="000501DC"/>
    <w:rsid w:val="00053815"/>
    <w:rsid w:val="000659AC"/>
    <w:rsid w:val="00072BDD"/>
    <w:rsid w:val="00073A86"/>
    <w:rsid w:val="00080B6B"/>
    <w:rsid w:val="00083A63"/>
    <w:rsid w:val="00084778"/>
    <w:rsid w:val="00087ABD"/>
    <w:rsid w:val="00095ED8"/>
    <w:rsid w:val="000A6DA8"/>
    <w:rsid w:val="000B2858"/>
    <w:rsid w:val="000B4747"/>
    <w:rsid w:val="000B55F3"/>
    <w:rsid w:val="000B6AC3"/>
    <w:rsid w:val="000B6B38"/>
    <w:rsid w:val="000B757B"/>
    <w:rsid w:val="000C5DC1"/>
    <w:rsid w:val="000C69E2"/>
    <w:rsid w:val="000C6BBB"/>
    <w:rsid w:val="000D1017"/>
    <w:rsid w:val="000D195D"/>
    <w:rsid w:val="000D2A72"/>
    <w:rsid w:val="000D2B3C"/>
    <w:rsid w:val="000D323A"/>
    <w:rsid w:val="000D72B9"/>
    <w:rsid w:val="000D7F5B"/>
    <w:rsid w:val="000E14F8"/>
    <w:rsid w:val="000E34FE"/>
    <w:rsid w:val="000E5D9C"/>
    <w:rsid w:val="000E6A9B"/>
    <w:rsid w:val="000F2897"/>
    <w:rsid w:val="00103AA4"/>
    <w:rsid w:val="00105428"/>
    <w:rsid w:val="00107555"/>
    <w:rsid w:val="00112AB8"/>
    <w:rsid w:val="00116C24"/>
    <w:rsid w:val="001203CF"/>
    <w:rsid w:val="0012346D"/>
    <w:rsid w:val="00123DBD"/>
    <w:rsid w:val="00147F6B"/>
    <w:rsid w:val="0015149A"/>
    <w:rsid w:val="00151CF1"/>
    <w:rsid w:val="00160529"/>
    <w:rsid w:val="00166AE0"/>
    <w:rsid w:val="00166D89"/>
    <w:rsid w:val="00167031"/>
    <w:rsid w:val="00172515"/>
    <w:rsid w:val="001849AC"/>
    <w:rsid w:val="001861B7"/>
    <w:rsid w:val="00191BE3"/>
    <w:rsid w:val="001A090D"/>
    <w:rsid w:val="001A1CA7"/>
    <w:rsid w:val="001A1E61"/>
    <w:rsid w:val="001A29E8"/>
    <w:rsid w:val="001A3EE4"/>
    <w:rsid w:val="001A3F9B"/>
    <w:rsid w:val="001A7480"/>
    <w:rsid w:val="001B0DDC"/>
    <w:rsid w:val="001B34C6"/>
    <w:rsid w:val="001B4E75"/>
    <w:rsid w:val="001B594C"/>
    <w:rsid w:val="001B779F"/>
    <w:rsid w:val="001C20E9"/>
    <w:rsid w:val="001C295D"/>
    <w:rsid w:val="001C2DCA"/>
    <w:rsid w:val="001C3FF4"/>
    <w:rsid w:val="001C58C8"/>
    <w:rsid w:val="001C60FD"/>
    <w:rsid w:val="001C7773"/>
    <w:rsid w:val="001D0484"/>
    <w:rsid w:val="001D122E"/>
    <w:rsid w:val="001D342E"/>
    <w:rsid w:val="001D4FFC"/>
    <w:rsid w:val="001E06CA"/>
    <w:rsid w:val="001E24CB"/>
    <w:rsid w:val="001F0D4A"/>
    <w:rsid w:val="001F2193"/>
    <w:rsid w:val="001F6291"/>
    <w:rsid w:val="002052F7"/>
    <w:rsid w:val="002130EA"/>
    <w:rsid w:val="002158F9"/>
    <w:rsid w:val="00215B0B"/>
    <w:rsid w:val="00220BE8"/>
    <w:rsid w:val="00223A6B"/>
    <w:rsid w:val="00230E51"/>
    <w:rsid w:val="00233411"/>
    <w:rsid w:val="0023374F"/>
    <w:rsid w:val="0023689D"/>
    <w:rsid w:val="00240AE2"/>
    <w:rsid w:val="00243FDD"/>
    <w:rsid w:val="0024554C"/>
    <w:rsid w:val="00246FE3"/>
    <w:rsid w:val="002645C1"/>
    <w:rsid w:val="00265271"/>
    <w:rsid w:val="00274BFD"/>
    <w:rsid w:val="002751A7"/>
    <w:rsid w:val="0027742F"/>
    <w:rsid w:val="0029348B"/>
    <w:rsid w:val="002A001F"/>
    <w:rsid w:val="002A018A"/>
    <w:rsid w:val="002A28EA"/>
    <w:rsid w:val="002B313F"/>
    <w:rsid w:val="002B6729"/>
    <w:rsid w:val="002B6D50"/>
    <w:rsid w:val="002C0045"/>
    <w:rsid w:val="002C35C6"/>
    <w:rsid w:val="002C587D"/>
    <w:rsid w:val="002C5B4A"/>
    <w:rsid w:val="002C7127"/>
    <w:rsid w:val="002C7538"/>
    <w:rsid w:val="002C7B21"/>
    <w:rsid w:val="002D15E6"/>
    <w:rsid w:val="002D45DC"/>
    <w:rsid w:val="002D5B92"/>
    <w:rsid w:val="002D6B1A"/>
    <w:rsid w:val="002E414D"/>
    <w:rsid w:val="002E6D64"/>
    <w:rsid w:val="002F2CBA"/>
    <w:rsid w:val="002F4B1F"/>
    <w:rsid w:val="002F6722"/>
    <w:rsid w:val="003006E5"/>
    <w:rsid w:val="0030219A"/>
    <w:rsid w:val="00304482"/>
    <w:rsid w:val="003045AE"/>
    <w:rsid w:val="00304D0C"/>
    <w:rsid w:val="00305643"/>
    <w:rsid w:val="00307BDC"/>
    <w:rsid w:val="00307F7F"/>
    <w:rsid w:val="00311F7D"/>
    <w:rsid w:val="00313347"/>
    <w:rsid w:val="003141C7"/>
    <w:rsid w:val="00314644"/>
    <w:rsid w:val="003153F0"/>
    <w:rsid w:val="00324825"/>
    <w:rsid w:val="003250FF"/>
    <w:rsid w:val="00325FD5"/>
    <w:rsid w:val="00332092"/>
    <w:rsid w:val="00332E66"/>
    <w:rsid w:val="00332F94"/>
    <w:rsid w:val="0033381B"/>
    <w:rsid w:val="0034521B"/>
    <w:rsid w:val="0034585E"/>
    <w:rsid w:val="00353C5B"/>
    <w:rsid w:val="00360C40"/>
    <w:rsid w:val="003624C5"/>
    <w:rsid w:val="003638FA"/>
    <w:rsid w:val="00373622"/>
    <w:rsid w:val="003765AB"/>
    <w:rsid w:val="00376D11"/>
    <w:rsid w:val="003775C4"/>
    <w:rsid w:val="00381468"/>
    <w:rsid w:val="00381FD4"/>
    <w:rsid w:val="003829B5"/>
    <w:rsid w:val="00386F94"/>
    <w:rsid w:val="003878E9"/>
    <w:rsid w:val="003A359C"/>
    <w:rsid w:val="003B189E"/>
    <w:rsid w:val="003B31BE"/>
    <w:rsid w:val="003B49BF"/>
    <w:rsid w:val="003C0C42"/>
    <w:rsid w:val="003C1223"/>
    <w:rsid w:val="003C16B6"/>
    <w:rsid w:val="003C2D36"/>
    <w:rsid w:val="003D25F8"/>
    <w:rsid w:val="003D325F"/>
    <w:rsid w:val="003D4E7A"/>
    <w:rsid w:val="003E0B4A"/>
    <w:rsid w:val="003E26C5"/>
    <w:rsid w:val="003E68A0"/>
    <w:rsid w:val="003F05E5"/>
    <w:rsid w:val="003F3690"/>
    <w:rsid w:val="003F74CA"/>
    <w:rsid w:val="00401C28"/>
    <w:rsid w:val="0040750C"/>
    <w:rsid w:val="00410028"/>
    <w:rsid w:val="004208CA"/>
    <w:rsid w:val="004214FE"/>
    <w:rsid w:val="00426BF3"/>
    <w:rsid w:val="00431F1E"/>
    <w:rsid w:val="00435BDD"/>
    <w:rsid w:val="00441068"/>
    <w:rsid w:val="00441B28"/>
    <w:rsid w:val="0044541F"/>
    <w:rsid w:val="00447B28"/>
    <w:rsid w:val="00450CB7"/>
    <w:rsid w:val="00475DE5"/>
    <w:rsid w:val="004768F8"/>
    <w:rsid w:val="00481D80"/>
    <w:rsid w:val="00485CDE"/>
    <w:rsid w:val="0049548B"/>
    <w:rsid w:val="004A1A8E"/>
    <w:rsid w:val="004A45FB"/>
    <w:rsid w:val="004A4AC2"/>
    <w:rsid w:val="004B040F"/>
    <w:rsid w:val="004B098B"/>
    <w:rsid w:val="004B4F7C"/>
    <w:rsid w:val="004C34FE"/>
    <w:rsid w:val="004D0253"/>
    <w:rsid w:val="004E19D6"/>
    <w:rsid w:val="004E2FD3"/>
    <w:rsid w:val="004E548E"/>
    <w:rsid w:val="004E7F94"/>
    <w:rsid w:val="004F219D"/>
    <w:rsid w:val="004F22AD"/>
    <w:rsid w:val="004F2793"/>
    <w:rsid w:val="005005DF"/>
    <w:rsid w:val="00501804"/>
    <w:rsid w:val="00501F22"/>
    <w:rsid w:val="00503C70"/>
    <w:rsid w:val="00505134"/>
    <w:rsid w:val="00505DF9"/>
    <w:rsid w:val="00510D12"/>
    <w:rsid w:val="005116FF"/>
    <w:rsid w:val="0052014F"/>
    <w:rsid w:val="005204BC"/>
    <w:rsid w:val="005266DE"/>
    <w:rsid w:val="005323F3"/>
    <w:rsid w:val="00532AAA"/>
    <w:rsid w:val="005362DB"/>
    <w:rsid w:val="00536415"/>
    <w:rsid w:val="00536644"/>
    <w:rsid w:val="005460A8"/>
    <w:rsid w:val="00552829"/>
    <w:rsid w:val="00553546"/>
    <w:rsid w:val="00560817"/>
    <w:rsid w:val="0056215A"/>
    <w:rsid w:val="00564A42"/>
    <w:rsid w:val="00564C17"/>
    <w:rsid w:val="00565AB0"/>
    <w:rsid w:val="005663B1"/>
    <w:rsid w:val="00570A08"/>
    <w:rsid w:val="00571838"/>
    <w:rsid w:val="00571F9E"/>
    <w:rsid w:val="00573740"/>
    <w:rsid w:val="005753BE"/>
    <w:rsid w:val="005820AB"/>
    <w:rsid w:val="00596A43"/>
    <w:rsid w:val="005A3CF1"/>
    <w:rsid w:val="005A3E0C"/>
    <w:rsid w:val="005A648C"/>
    <w:rsid w:val="005B2386"/>
    <w:rsid w:val="005B2621"/>
    <w:rsid w:val="005C5C62"/>
    <w:rsid w:val="005D1767"/>
    <w:rsid w:val="005D4B2F"/>
    <w:rsid w:val="005D5332"/>
    <w:rsid w:val="005D63A1"/>
    <w:rsid w:val="005E14F3"/>
    <w:rsid w:val="005E4034"/>
    <w:rsid w:val="005E5A36"/>
    <w:rsid w:val="005E77B3"/>
    <w:rsid w:val="006009DA"/>
    <w:rsid w:val="00601727"/>
    <w:rsid w:val="006062BE"/>
    <w:rsid w:val="0060634B"/>
    <w:rsid w:val="00606C07"/>
    <w:rsid w:val="0061131B"/>
    <w:rsid w:val="00620471"/>
    <w:rsid w:val="00623371"/>
    <w:rsid w:val="00623D0A"/>
    <w:rsid w:val="006277C9"/>
    <w:rsid w:val="006308D1"/>
    <w:rsid w:val="00632AAC"/>
    <w:rsid w:val="00633294"/>
    <w:rsid w:val="00633CC6"/>
    <w:rsid w:val="00636506"/>
    <w:rsid w:val="00637107"/>
    <w:rsid w:val="00640671"/>
    <w:rsid w:val="006408DC"/>
    <w:rsid w:val="00643747"/>
    <w:rsid w:val="00651C06"/>
    <w:rsid w:val="006534AC"/>
    <w:rsid w:val="006640BF"/>
    <w:rsid w:val="006643B8"/>
    <w:rsid w:val="006840CD"/>
    <w:rsid w:val="00691EEE"/>
    <w:rsid w:val="00695418"/>
    <w:rsid w:val="00696934"/>
    <w:rsid w:val="006B38AC"/>
    <w:rsid w:val="006B5648"/>
    <w:rsid w:val="006B722B"/>
    <w:rsid w:val="006D0D88"/>
    <w:rsid w:val="006D1CD0"/>
    <w:rsid w:val="006D1D33"/>
    <w:rsid w:val="006D3D9C"/>
    <w:rsid w:val="006D403A"/>
    <w:rsid w:val="006E01C7"/>
    <w:rsid w:val="006E039E"/>
    <w:rsid w:val="006E1CB3"/>
    <w:rsid w:val="006E375D"/>
    <w:rsid w:val="006E5635"/>
    <w:rsid w:val="006F6E1D"/>
    <w:rsid w:val="007003CB"/>
    <w:rsid w:val="007004BF"/>
    <w:rsid w:val="00704A79"/>
    <w:rsid w:val="00706EAD"/>
    <w:rsid w:val="00707141"/>
    <w:rsid w:val="0071565F"/>
    <w:rsid w:val="00717818"/>
    <w:rsid w:val="00721CFE"/>
    <w:rsid w:val="007275D9"/>
    <w:rsid w:val="0072792E"/>
    <w:rsid w:val="0074454D"/>
    <w:rsid w:val="007464FC"/>
    <w:rsid w:val="00756F9D"/>
    <w:rsid w:val="0076225C"/>
    <w:rsid w:val="00767A6C"/>
    <w:rsid w:val="00771D8C"/>
    <w:rsid w:val="00772359"/>
    <w:rsid w:val="007724B3"/>
    <w:rsid w:val="00772948"/>
    <w:rsid w:val="0077689A"/>
    <w:rsid w:val="00777CD8"/>
    <w:rsid w:val="0078088B"/>
    <w:rsid w:val="00781F72"/>
    <w:rsid w:val="00786007"/>
    <w:rsid w:val="00786AAE"/>
    <w:rsid w:val="00787399"/>
    <w:rsid w:val="007924CC"/>
    <w:rsid w:val="007929D6"/>
    <w:rsid w:val="00793F80"/>
    <w:rsid w:val="007955A6"/>
    <w:rsid w:val="007955C9"/>
    <w:rsid w:val="007A09D0"/>
    <w:rsid w:val="007A3AAF"/>
    <w:rsid w:val="007A5913"/>
    <w:rsid w:val="007A6501"/>
    <w:rsid w:val="007A7F42"/>
    <w:rsid w:val="007B226E"/>
    <w:rsid w:val="007B38CC"/>
    <w:rsid w:val="007B61DD"/>
    <w:rsid w:val="007B70BE"/>
    <w:rsid w:val="007C1991"/>
    <w:rsid w:val="007D2A83"/>
    <w:rsid w:val="007E2BD4"/>
    <w:rsid w:val="007E79B3"/>
    <w:rsid w:val="007F30AF"/>
    <w:rsid w:val="007F5FA2"/>
    <w:rsid w:val="007F7546"/>
    <w:rsid w:val="00801B48"/>
    <w:rsid w:val="00803BEB"/>
    <w:rsid w:val="00806890"/>
    <w:rsid w:val="0080725E"/>
    <w:rsid w:val="00807A36"/>
    <w:rsid w:val="00807B6E"/>
    <w:rsid w:val="00826EBA"/>
    <w:rsid w:val="008318D8"/>
    <w:rsid w:val="0083561C"/>
    <w:rsid w:val="00836F67"/>
    <w:rsid w:val="00847A03"/>
    <w:rsid w:val="00851326"/>
    <w:rsid w:val="0085319C"/>
    <w:rsid w:val="00854EAE"/>
    <w:rsid w:val="00856486"/>
    <w:rsid w:val="0085797C"/>
    <w:rsid w:val="00864CF8"/>
    <w:rsid w:val="00866D6A"/>
    <w:rsid w:val="00871A05"/>
    <w:rsid w:val="00872902"/>
    <w:rsid w:val="00873334"/>
    <w:rsid w:val="008778B4"/>
    <w:rsid w:val="00880112"/>
    <w:rsid w:val="0088139C"/>
    <w:rsid w:val="00881C20"/>
    <w:rsid w:val="00883E11"/>
    <w:rsid w:val="008846DE"/>
    <w:rsid w:val="00892899"/>
    <w:rsid w:val="00893C15"/>
    <w:rsid w:val="008B01BA"/>
    <w:rsid w:val="008B7425"/>
    <w:rsid w:val="008C1499"/>
    <w:rsid w:val="008D2D93"/>
    <w:rsid w:val="008D6DB6"/>
    <w:rsid w:val="008E32DE"/>
    <w:rsid w:val="008E6F26"/>
    <w:rsid w:val="008E743D"/>
    <w:rsid w:val="008F31E4"/>
    <w:rsid w:val="008F4E6D"/>
    <w:rsid w:val="008F5A8B"/>
    <w:rsid w:val="008F718B"/>
    <w:rsid w:val="008F74D5"/>
    <w:rsid w:val="009005F6"/>
    <w:rsid w:val="009017E1"/>
    <w:rsid w:val="00904826"/>
    <w:rsid w:val="00904DF0"/>
    <w:rsid w:val="009062DC"/>
    <w:rsid w:val="0091439C"/>
    <w:rsid w:val="00915F33"/>
    <w:rsid w:val="00916BAA"/>
    <w:rsid w:val="00917DF7"/>
    <w:rsid w:val="0092549C"/>
    <w:rsid w:val="009346F0"/>
    <w:rsid w:val="0094258B"/>
    <w:rsid w:val="00944136"/>
    <w:rsid w:val="00945AB8"/>
    <w:rsid w:val="009474F5"/>
    <w:rsid w:val="00947A2E"/>
    <w:rsid w:val="00952B86"/>
    <w:rsid w:val="00953F1F"/>
    <w:rsid w:val="00954AD6"/>
    <w:rsid w:val="00956597"/>
    <w:rsid w:val="00961AB9"/>
    <w:rsid w:val="009643A4"/>
    <w:rsid w:val="00971BE4"/>
    <w:rsid w:val="00974DF2"/>
    <w:rsid w:val="009759B3"/>
    <w:rsid w:val="00976E40"/>
    <w:rsid w:val="00983366"/>
    <w:rsid w:val="00984E23"/>
    <w:rsid w:val="009854CA"/>
    <w:rsid w:val="00986DDB"/>
    <w:rsid w:val="009A6555"/>
    <w:rsid w:val="009B015F"/>
    <w:rsid w:val="009B11D4"/>
    <w:rsid w:val="009C3024"/>
    <w:rsid w:val="009C68CE"/>
    <w:rsid w:val="009D1806"/>
    <w:rsid w:val="009D6E91"/>
    <w:rsid w:val="009E0388"/>
    <w:rsid w:val="009E11A9"/>
    <w:rsid w:val="009E2673"/>
    <w:rsid w:val="009E5FB2"/>
    <w:rsid w:val="009E6CE7"/>
    <w:rsid w:val="009F51E7"/>
    <w:rsid w:val="009F5AB6"/>
    <w:rsid w:val="00A1709C"/>
    <w:rsid w:val="00A17A24"/>
    <w:rsid w:val="00A223E5"/>
    <w:rsid w:val="00A268BB"/>
    <w:rsid w:val="00A31E5F"/>
    <w:rsid w:val="00A32B51"/>
    <w:rsid w:val="00A3621A"/>
    <w:rsid w:val="00A41C65"/>
    <w:rsid w:val="00A41E96"/>
    <w:rsid w:val="00A435FB"/>
    <w:rsid w:val="00A4699C"/>
    <w:rsid w:val="00A47350"/>
    <w:rsid w:val="00A50FD5"/>
    <w:rsid w:val="00A528B9"/>
    <w:rsid w:val="00A52FE8"/>
    <w:rsid w:val="00A6135C"/>
    <w:rsid w:val="00A631D9"/>
    <w:rsid w:val="00A6361A"/>
    <w:rsid w:val="00A63F20"/>
    <w:rsid w:val="00A64052"/>
    <w:rsid w:val="00A711BD"/>
    <w:rsid w:val="00A72356"/>
    <w:rsid w:val="00A730E7"/>
    <w:rsid w:val="00A76F7E"/>
    <w:rsid w:val="00A77811"/>
    <w:rsid w:val="00A7799A"/>
    <w:rsid w:val="00A77EF2"/>
    <w:rsid w:val="00A821BC"/>
    <w:rsid w:val="00A83108"/>
    <w:rsid w:val="00A85675"/>
    <w:rsid w:val="00A9394D"/>
    <w:rsid w:val="00A95A4C"/>
    <w:rsid w:val="00AA20E1"/>
    <w:rsid w:val="00AA5D21"/>
    <w:rsid w:val="00AC2432"/>
    <w:rsid w:val="00AC6676"/>
    <w:rsid w:val="00AD1750"/>
    <w:rsid w:val="00AD1A1F"/>
    <w:rsid w:val="00AE1DD9"/>
    <w:rsid w:val="00AE6A2B"/>
    <w:rsid w:val="00AF0AEE"/>
    <w:rsid w:val="00AF17D7"/>
    <w:rsid w:val="00B017D3"/>
    <w:rsid w:val="00B06CAB"/>
    <w:rsid w:val="00B15552"/>
    <w:rsid w:val="00B25153"/>
    <w:rsid w:val="00B31B78"/>
    <w:rsid w:val="00B37089"/>
    <w:rsid w:val="00B46FE8"/>
    <w:rsid w:val="00B505D9"/>
    <w:rsid w:val="00B55FD1"/>
    <w:rsid w:val="00B56DC8"/>
    <w:rsid w:val="00B61A54"/>
    <w:rsid w:val="00B63BBF"/>
    <w:rsid w:val="00B64F3B"/>
    <w:rsid w:val="00B65C24"/>
    <w:rsid w:val="00B67002"/>
    <w:rsid w:val="00B70EF2"/>
    <w:rsid w:val="00B75D75"/>
    <w:rsid w:val="00B8195D"/>
    <w:rsid w:val="00B83FAE"/>
    <w:rsid w:val="00B926C3"/>
    <w:rsid w:val="00BA1223"/>
    <w:rsid w:val="00BA4288"/>
    <w:rsid w:val="00BA52DE"/>
    <w:rsid w:val="00BA594E"/>
    <w:rsid w:val="00BB26B6"/>
    <w:rsid w:val="00BB2EAB"/>
    <w:rsid w:val="00BB6E2E"/>
    <w:rsid w:val="00BC4369"/>
    <w:rsid w:val="00BC5D82"/>
    <w:rsid w:val="00BC7BCE"/>
    <w:rsid w:val="00BC7E52"/>
    <w:rsid w:val="00BD257B"/>
    <w:rsid w:val="00BD428B"/>
    <w:rsid w:val="00BD5A99"/>
    <w:rsid w:val="00BE081C"/>
    <w:rsid w:val="00BE0E61"/>
    <w:rsid w:val="00BF771E"/>
    <w:rsid w:val="00C016FC"/>
    <w:rsid w:val="00C02C6F"/>
    <w:rsid w:val="00C06862"/>
    <w:rsid w:val="00C10A50"/>
    <w:rsid w:val="00C12BFE"/>
    <w:rsid w:val="00C13015"/>
    <w:rsid w:val="00C17CDB"/>
    <w:rsid w:val="00C21A72"/>
    <w:rsid w:val="00C301B5"/>
    <w:rsid w:val="00C301ED"/>
    <w:rsid w:val="00C37FF5"/>
    <w:rsid w:val="00C401C8"/>
    <w:rsid w:val="00C4383A"/>
    <w:rsid w:val="00C45C2B"/>
    <w:rsid w:val="00C45CE5"/>
    <w:rsid w:val="00C50D9F"/>
    <w:rsid w:val="00C5453F"/>
    <w:rsid w:val="00C564E7"/>
    <w:rsid w:val="00C57776"/>
    <w:rsid w:val="00C7055D"/>
    <w:rsid w:val="00C81D28"/>
    <w:rsid w:val="00C86277"/>
    <w:rsid w:val="00C86744"/>
    <w:rsid w:val="00C87D34"/>
    <w:rsid w:val="00C90089"/>
    <w:rsid w:val="00C9321F"/>
    <w:rsid w:val="00C9426E"/>
    <w:rsid w:val="00CA3852"/>
    <w:rsid w:val="00CB0126"/>
    <w:rsid w:val="00CB0214"/>
    <w:rsid w:val="00CC1DB5"/>
    <w:rsid w:val="00CC4DE4"/>
    <w:rsid w:val="00CC744C"/>
    <w:rsid w:val="00CD0DA1"/>
    <w:rsid w:val="00CD4885"/>
    <w:rsid w:val="00CE3562"/>
    <w:rsid w:val="00CE5786"/>
    <w:rsid w:val="00CE793F"/>
    <w:rsid w:val="00CF142D"/>
    <w:rsid w:val="00CF35C2"/>
    <w:rsid w:val="00CF3F97"/>
    <w:rsid w:val="00D0392E"/>
    <w:rsid w:val="00D06D0C"/>
    <w:rsid w:val="00D11925"/>
    <w:rsid w:val="00D142F0"/>
    <w:rsid w:val="00D1544D"/>
    <w:rsid w:val="00D22F3A"/>
    <w:rsid w:val="00D2491B"/>
    <w:rsid w:val="00D30C82"/>
    <w:rsid w:val="00D350ED"/>
    <w:rsid w:val="00D40FF8"/>
    <w:rsid w:val="00D47993"/>
    <w:rsid w:val="00D52304"/>
    <w:rsid w:val="00D5280B"/>
    <w:rsid w:val="00D56F21"/>
    <w:rsid w:val="00D5749A"/>
    <w:rsid w:val="00D62BD1"/>
    <w:rsid w:val="00D63000"/>
    <w:rsid w:val="00D6475A"/>
    <w:rsid w:val="00D64ECB"/>
    <w:rsid w:val="00D66B2A"/>
    <w:rsid w:val="00D67210"/>
    <w:rsid w:val="00D735E3"/>
    <w:rsid w:val="00D747C8"/>
    <w:rsid w:val="00D75B7A"/>
    <w:rsid w:val="00D77055"/>
    <w:rsid w:val="00D82B7B"/>
    <w:rsid w:val="00D85888"/>
    <w:rsid w:val="00D8668D"/>
    <w:rsid w:val="00D9224B"/>
    <w:rsid w:val="00D92882"/>
    <w:rsid w:val="00D9549F"/>
    <w:rsid w:val="00D96ACC"/>
    <w:rsid w:val="00DA3319"/>
    <w:rsid w:val="00DA4CC7"/>
    <w:rsid w:val="00DA6C6B"/>
    <w:rsid w:val="00DC23F0"/>
    <w:rsid w:val="00DC3DBE"/>
    <w:rsid w:val="00DC5532"/>
    <w:rsid w:val="00DD358F"/>
    <w:rsid w:val="00DD4137"/>
    <w:rsid w:val="00DD498E"/>
    <w:rsid w:val="00DD6D05"/>
    <w:rsid w:val="00DD76DC"/>
    <w:rsid w:val="00DE3C60"/>
    <w:rsid w:val="00DF0869"/>
    <w:rsid w:val="00DF1323"/>
    <w:rsid w:val="00DF28FE"/>
    <w:rsid w:val="00DF3217"/>
    <w:rsid w:val="00DF5973"/>
    <w:rsid w:val="00DF7120"/>
    <w:rsid w:val="00DF7AA9"/>
    <w:rsid w:val="00E0256D"/>
    <w:rsid w:val="00E064D5"/>
    <w:rsid w:val="00E068CB"/>
    <w:rsid w:val="00E105F4"/>
    <w:rsid w:val="00E10855"/>
    <w:rsid w:val="00E134E4"/>
    <w:rsid w:val="00E20AD1"/>
    <w:rsid w:val="00E20D8B"/>
    <w:rsid w:val="00E231D5"/>
    <w:rsid w:val="00E2371D"/>
    <w:rsid w:val="00E2462E"/>
    <w:rsid w:val="00E30D91"/>
    <w:rsid w:val="00E34A7A"/>
    <w:rsid w:val="00E41CA1"/>
    <w:rsid w:val="00E447D7"/>
    <w:rsid w:val="00E44AD2"/>
    <w:rsid w:val="00E46F3D"/>
    <w:rsid w:val="00E50262"/>
    <w:rsid w:val="00E51DD6"/>
    <w:rsid w:val="00E527DE"/>
    <w:rsid w:val="00E6202E"/>
    <w:rsid w:val="00E62700"/>
    <w:rsid w:val="00E71FB3"/>
    <w:rsid w:val="00E75752"/>
    <w:rsid w:val="00E76A4E"/>
    <w:rsid w:val="00E85D46"/>
    <w:rsid w:val="00E8720D"/>
    <w:rsid w:val="00E90B09"/>
    <w:rsid w:val="00E9751A"/>
    <w:rsid w:val="00EA00D7"/>
    <w:rsid w:val="00EA2AA0"/>
    <w:rsid w:val="00EA2B6F"/>
    <w:rsid w:val="00EA2C5B"/>
    <w:rsid w:val="00EA52D1"/>
    <w:rsid w:val="00EA6FEB"/>
    <w:rsid w:val="00EA70EA"/>
    <w:rsid w:val="00EB242E"/>
    <w:rsid w:val="00EB3388"/>
    <w:rsid w:val="00EB7A08"/>
    <w:rsid w:val="00EC02AD"/>
    <w:rsid w:val="00EC2BF7"/>
    <w:rsid w:val="00EC5C88"/>
    <w:rsid w:val="00EC634C"/>
    <w:rsid w:val="00EE09E0"/>
    <w:rsid w:val="00EE3B07"/>
    <w:rsid w:val="00EE410C"/>
    <w:rsid w:val="00EF0C06"/>
    <w:rsid w:val="00EF30C7"/>
    <w:rsid w:val="00EF6205"/>
    <w:rsid w:val="00F02F40"/>
    <w:rsid w:val="00F048CD"/>
    <w:rsid w:val="00F04A9F"/>
    <w:rsid w:val="00F068DE"/>
    <w:rsid w:val="00F11D66"/>
    <w:rsid w:val="00F157B1"/>
    <w:rsid w:val="00F21714"/>
    <w:rsid w:val="00F23433"/>
    <w:rsid w:val="00F31BDB"/>
    <w:rsid w:val="00F34F40"/>
    <w:rsid w:val="00F353D3"/>
    <w:rsid w:val="00F36EBA"/>
    <w:rsid w:val="00F4097F"/>
    <w:rsid w:val="00F42647"/>
    <w:rsid w:val="00F477FC"/>
    <w:rsid w:val="00F612B9"/>
    <w:rsid w:val="00F65366"/>
    <w:rsid w:val="00F72243"/>
    <w:rsid w:val="00F73342"/>
    <w:rsid w:val="00F73F29"/>
    <w:rsid w:val="00F8711E"/>
    <w:rsid w:val="00F92FC9"/>
    <w:rsid w:val="00FA0A01"/>
    <w:rsid w:val="00FA2355"/>
    <w:rsid w:val="00FA45BB"/>
    <w:rsid w:val="00FA464E"/>
    <w:rsid w:val="00FA6881"/>
    <w:rsid w:val="00FB0159"/>
    <w:rsid w:val="00FB050C"/>
    <w:rsid w:val="00FB0F90"/>
    <w:rsid w:val="00FB19D0"/>
    <w:rsid w:val="00FB5FBD"/>
    <w:rsid w:val="00FB6EB2"/>
    <w:rsid w:val="00FC09E1"/>
    <w:rsid w:val="00FC18CB"/>
    <w:rsid w:val="00FC5D87"/>
    <w:rsid w:val="00FD3A2B"/>
    <w:rsid w:val="00FD4122"/>
    <w:rsid w:val="00FD5184"/>
    <w:rsid w:val="00FD68CD"/>
    <w:rsid w:val="00FE0150"/>
    <w:rsid w:val="00FE0D38"/>
    <w:rsid w:val="00FE36A0"/>
    <w:rsid w:val="00FF1CB2"/>
    <w:rsid w:val="00FF3373"/>
    <w:rsid w:val="00FF66B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28EFF"/>
  <w15:docId w15:val="{328467BE-D5AA-49EE-8854-5EFD04AF0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2810"/>
  </w:style>
  <w:style w:type="paragraph" w:styleId="berschrift2">
    <w:name w:val="heading 2"/>
    <w:basedOn w:val="Standard"/>
    <w:link w:val="berschrift2Zchn"/>
    <w:uiPriority w:val="9"/>
    <w:qFormat/>
    <w:rsid w:val="006E563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next w:val="Standard"/>
    <w:link w:val="berschrift3Zchn"/>
    <w:uiPriority w:val="9"/>
    <w:semiHidden/>
    <w:unhideWhenUsed/>
    <w:qFormat/>
    <w:rsid w:val="008F74D5"/>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Rberschrift">
    <w:name w:val="CR_Überschrift"/>
    <w:basedOn w:val="Standard"/>
    <w:autoRedefine/>
    <w:rsid w:val="00235D96"/>
    <w:pPr>
      <w:spacing w:after="120" w:line="240" w:lineRule="exact"/>
    </w:pPr>
    <w:rPr>
      <w:rFonts w:ascii="Arial" w:hAnsi="Arial"/>
      <w:b/>
      <w:bCs/>
      <w:caps/>
      <w:sz w:val="28"/>
    </w:rPr>
  </w:style>
  <w:style w:type="paragraph" w:styleId="Kopfzeile">
    <w:name w:val="header"/>
    <w:basedOn w:val="Standard"/>
    <w:link w:val="KopfzeileZchn"/>
    <w:uiPriority w:val="99"/>
    <w:unhideWhenUsed/>
    <w:rsid w:val="00866D6A"/>
    <w:pPr>
      <w:tabs>
        <w:tab w:val="center" w:pos="4536"/>
        <w:tab w:val="right" w:pos="9072"/>
      </w:tabs>
    </w:pPr>
  </w:style>
  <w:style w:type="character" w:customStyle="1" w:styleId="KopfzeileZchn">
    <w:name w:val="Kopfzeile Zchn"/>
    <w:basedOn w:val="Absatz-Standardschriftart"/>
    <w:link w:val="Kopfzeile"/>
    <w:uiPriority w:val="99"/>
    <w:rsid w:val="00866D6A"/>
  </w:style>
  <w:style w:type="paragraph" w:styleId="Fuzeile">
    <w:name w:val="footer"/>
    <w:basedOn w:val="Standard"/>
    <w:link w:val="FuzeileZchn"/>
    <w:uiPriority w:val="99"/>
    <w:unhideWhenUsed/>
    <w:rsid w:val="00866D6A"/>
    <w:pPr>
      <w:tabs>
        <w:tab w:val="center" w:pos="4536"/>
        <w:tab w:val="right" w:pos="9072"/>
      </w:tabs>
    </w:pPr>
  </w:style>
  <w:style w:type="character" w:customStyle="1" w:styleId="FuzeileZchn">
    <w:name w:val="Fußzeile Zchn"/>
    <w:basedOn w:val="Absatz-Standardschriftart"/>
    <w:link w:val="Fuzeile"/>
    <w:uiPriority w:val="99"/>
    <w:rsid w:val="00866D6A"/>
  </w:style>
  <w:style w:type="paragraph" w:customStyle="1" w:styleId="EinfAbs">
    <w:name w:val="[Einf. Abs.]"/>
    <w:basedOn w:val="Standard"/>
    <w:uiPriority w:val="99"/>
    <w:rsid w:val="00BA428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Sprechblasentext">
    <w:name w:val="Balloon Text"/>
    <w:basedOn w:val="Standard"/>
    <w:link w:val="SprechblasentextZchn"/>
    <w:uiPriority w:val="99"/>
    <w:semiHidden/>
    <w:unhideWhenUsed/>
    <w:rsid w:val="00435BD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35BDD"/>
    <w:rPr>
      <w:rFonts w:ascii="Segoe UI" w:hAnsi="Segoe UI" w:cs="Segoe UI"/>
      <w:sz w:val="18"/>
      <w:szCs w:val="18"/>
    </w:rPr>
  </w:style>
  <w:style w:type="character" w:styleId="Hyperlink">
    <w:name w:val="Hyperlink"/>
    <w:basedOn w:val="Absatz-Standardschriftart"/>
    <w:uiPriority w:val="99"/>
    <w:unhideWhenUsed/>
    <w:rsid w:val="008F5A8B"/>
    <w:rPr>
      <w:color w:val="0000FF"/>
      <w:u w:val="single"/>
    </w:rPr>
  </w:style>
  <w:style w:type="character" w:customStyle="1" w:styleId="berschrift2Zchn">
    <w:name w:val="Überschrift 2 Zchn"/>
    <w:basedOn w:val="Absatz-Standardschriftart"/>
    <w:link w:val="berschrift2"/>
    <w:uiPriority w:val="9"/>
    <w:rsid w:val="006E5635"/>
    <w:rPr>
      <w:rFonts w:ascii="Times New Roman" w:eastAsia="Times New Roman" w:hAnsi="Times New Roman" w:cs="Times New Roman"/>
      <w:b/>
      <w:bCs/>
      <w:sz w:val="36"/>
      <w:szCs w:val="36"/>
      <w:lang w:val="de-AT" w:eastAsia="de-AT"/>
    </w:rPr>
  </w:style>
  <w:style w:type="character" w:customStyle="1" w:styleId="menu-item-left-part">
    <w:name w:val="menu-item-left-part"/>
    <w:basedOn w:val="Absatz-Standardschriftart"/>
    <w:rsid w:val="006E5635"/>
  </w:style>
  <w:style w:type="character" w:customStyle="1" w:styleId="menu-item-content">
    <w:name w:val="menu-item-content"/>
    <w:basedOn w:val="Absatz-Standardschriftart"/>
    <w:rsid w:val="006E5635"/>
  </w:style>
  <w:style w:type="character" w:customStyle="1" w:styleId="menu-item-right-part">
    <w:name w:val="menu-item-right-part"/>
    <w:basedOn w:val="Absatz-Standardschriftart"/>
    <w:rsid w:val="006E5635"/>
  </w:style>
  <w:style w:type="paragraph" w:styleId="StandardWeb">
    <w:name w:val="Normal (Web)"/>
    <w:basedOn w:val="Standard"/>
    <w:uiPriority w:val="99"/>
    <w:semiHidden/>
    <w:unhideWhenUsed/>
    <w:rsid w:val="006E5635"/>
    <w:pPr>
      <w:spacing w:before="100" w:beforeAutospacing="1" w:after="100" w:afterAutospacing="1"/>
    </w:pPr>
    <w:rPr>
      <w:rFonts w:ascii="Times New Roman" w:eastAsia="Times New Roman" w:hAnsi="Times New Roman" w:cs="Times New Roman"/>
      <w:lang w:val="de-AT" w:eastAsia="de-AT"/>
    </w:rPr>
  </w:style>
  <w:style w:type="character" w:customStyle="1" w:styleId="berschrift3Zchn">
    <w:name w:val="Überschrift 3 Zchn"/>
    <w:basedOn w:val="Absatz-Standardschriftart"/>
    <w:link w:val="berschrift3"/>
    <w:uiPriority w:val="9"/>
    <w:semiHidden/>
    <w:rsid w:val="008F74D5"/>
    <w:rPr>
      <w:rFonts w:asciiTheme="majorHAnsi" w:eastAsiaTheme="majorEastAsia" w:hAnsiTheme="majorHAnsi" w:cstheme="majorBidi"/>
      <w:color w:val="243F60" w:themeColor="accent1" w:themeShade="7F"/>
    </w:rPr>
  </w:style>
  <w:style w:type="paragraph" w:styleId="Listenabsatz">
    <w:name w:val="List Paragraph"/>
    <w:basedOn w:val="Standard"/>
    <w:uiPriority w:val="34"/>
    <w:qFormat/>
    <w:rsid w:val="00DF7120"/>
    <w:pPr>
      <w:ind w:left="720"/>
      <w:contextualSpacing/>
    </w:pPr>
  </w:style>
  <w:style w:type="character" w:styleId="Kommentarzeichen">
    <w:name w:val="annotation reference"/>
    <w:basedOn w:val="Absatz-Standardschriftart"/>
    <w:uiPriority w:val="99"/>
    <w:semiHidden/>
    <w:unhideWhenUsed/>
    <w:rsid w:val="00986DDB"/>
    <w:rPr>
      <w:sz w:val="16"/>
      <w:szCs w:val="16"/>
    </w:rPr>
  </w:style>
  <w:style w:type="paragraph" w:styleId="Kommentartext">
    <w:name w:val="annotation text"/>
    <w:basedOn w:val="Standard"/>
    <w:link w:val="KommentartextZchn"/>
    <w:uiPriority w:val="99"/>
    <w:unhideWhenUsed/>
    <w:rsid w:val="00986DDB"/>
    <w:rPr>
      <w:sz w:val="20"/>
      <w:szCs w:val="20"/>
    </w:rPr>
  </w:style>
  <w:style w:type="character" w:customStyle="1" w:styleId="KommentartextZchn">
    <w:name w:val="Kommentartext Zchn"/>
    <w:basedOn w:val="Absatz-Standardschriftart"/>
    <w:link w:val="Kommentartext"/>
    <w:uiPriority w:val="99"/>
    <w:rsid w:val="00986DDB"/>
    <w:rPr>
      <w:sz w:val="20"/>
      <w:szCs w:val="20"/>
    </w:rPr>
  </w:style>
  <w:style w:type="paragraph" w:styleId="Kommentarthema">
    <w:name w:val="annotation subject"/>
    <w:basedOn w:val="Kommentartext"/>
    <w:next w:val="Kommentartext"/>
    <w:link w:val="KommentarthemaZchn"/>
    <w:uiPriority w:val="99"/>
    <w:semiHidden/>
    <w:unhideWhenUsed/>
    <w:rsid w:val="00986DDB"/>
    <w:rPr>
      <w:b/>
      <w:bCs/>
    </w:rPr>
  </w:style>
  <w:style w:type="character" w:customStyle="1" w:styleId="KommentarthemaZchn">
    <w:name w:val="Kommentarthema Zchn"/>
    <w:basedOn w:val="KommentartextZchn"/>
    <w:link w:val="Kommentarthema"/>
    <w:uiPriority w:val="99"/>
    <w:semiHidden/>
    <w:rsid w:val="00986DDB"/>
    <w:rPr>
      <w:b/>
      <w:bCs/>
      <w:sz w:val="20"/>
      <w:szCs w:val="20"/>
    </w:rPr>
  </w:style>
  <w:style w:type="character" w:styleId="BesuchterLink">
    <w:name w:val="FollowedHyperlink"/>
    <w:basedOn w:val="Absatz-Standardschriftart"/>
    <w:uiPriority w:val="99"/>
    <w:semiHidden/>
    <w:unhideWhenUsed/>
    <w:rsid w:val="00984E23"/>
    <w:rPr>
      <w:color w:val="800080" w:themeColor="followedHyperlink"/>
      <w:u w:val="single"/>
    </w:rPr>
  </w:style>
  <w:style w:type="paragraph" w:customStyle="1" w:styleId="Default">
    <w:name w:val="Default"/>
    <w:basedOn w:val="Standard"/>
    <w:rsid w:val="006009DA"/>
    <w:pPr>
      <w:autoSpaceDE w:val="0"/>
      <w:autoSpaceDN w:val="0"/>
    </w:pPr>
    <w:rPr>
      <w:rFonts w:ascii="Arial" w:hAnsi="Arial" w:cs="Arial"/>
      <w:color w:val="000000"/>
      <w:lang w:val="de-AT"/>
    </w:rPr>
  </w:style>
  <w:style w:type="character" w:customStyle="1" w:styleId="NichtaufgelsteErwhnung1">
    <w:name w:val="Nicht aufgelöste Erwähnung1"/>
    <w:basedOn w:val="Absatz-Standardschriftart"/>
    <w:uiPriority w:val="99"/>
    <w:semiHidden/>
    <w:unhideWhenUsed/>
    <w:rsid w:val="00F612B9"/>
    <w:rPr>
      <w:color w:val="605E5C"/>
      <w:shd w:val="clear" w:color="auto" w:fill="E1DFDD"/>
    </w:rPr>
  </w:style>
  <w:style w:type="paragraph" w:styleId="berarbeitung">
    <w:name w:val="Revision"/>
    <w:hidden/>
    <w:uiPriority w:val="99"/>
    <w:semiHidden/>
    <w:rsid w:val="00696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itel.eu" TargetMode="External"/><Relationship Id="rId18" Type="http://schemas.openxmlformats.org/officeDocument/2006/relationships/hyperlink" Target="https://www.editel.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editel.at" TargetMode="External"/><Relationship Id="rId17" Type="http://schemas.openxmlformats.org/officeDocument/2006/relationships/hyperlink" Target="http://www.editel.hr" TargetMode="External"/><Relationship Id="rId2" Type="http://schemas.openxmlformats.org/officeDocument/2006/relationships/customXml" Target="../customXml/item2.xml"/><Relationship Id="rId16" Type="http://schemas.openxmlformats.org/officeDocument/2006/relationships/hyperlink" Target="http://www.editel.hu" TargetMode="External"/><Relationship Id="rId20" Type="http://schemas.openxmlformats.org/officeDocument/2006/relationships/hyperlink" Target="http://www.editel.at/edi-b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ttal.a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ditel.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news@editel.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ditel.cz"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B63393F0AD1B4999A92DDDEA839ABC" ma:contentTypeVersion="10" ma:contentTypeDescription="Ein neues Dokument erstellen." ma:contentTypeScope="" ma:versionID="bf47d26c80ede204fdf4d0814112d062">
  <xsd:schema xmlns:xsd="http://www.w3.org/2001/XMLSchema" xmlns:xs="http://www.w3.org/2001/XMLSchema" xmlns:p="http://schemas.microsoft.com/office/2006/metadata/properties" xmlns:ns3="945db69c-26cf-47aa-ba29-3d122a96818f" xmlns:ns4="4c795f47-6c8f-455f-9413-d9e64743c4f8" targetNamespace="http://schemas.microsoft.com/office/2006/metadata/properties" ma:root="true" ma:fieldsID="497c1f4edd5c6723c596d5fb4fbc60bf" ns3:_="" ns4:_="">
    <xsd:import namespace="945db69c-26cf-47aa-ba29-3d122a96818f"/>
    <xsd:import namespace="4c795f47-6c8f-455f-9413-d9e64743c4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db69c-26cf-47aa-ba29-3d122a96818f"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95f47-6c8f-455f-9413-d9e64743c4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3640C7-039A-4399-A45D-A20761CA1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db69c-26cf-47aa-ba29-3d122a96818f"/>
    <ds:schemaRef ds:uri="4c795f47-6c8f-455f-9413-d9e64743c4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2D27C3-2913-45D0-96A0-4DF33A8361A9}">
  <ds:schemaRefs>
    <ds:schemaRef ds:uri="http://schemas.openxmlformats.org/officeDocument/2006/bibliography"/>
  </ds:schemaRefs>
</ds:datastoreItem>
</file>

<file path=customXml/itemProps3.xml><?xml version="1.0" encoding="utf-8"?>
<ds:datastoreItem xmlns:ds="http://schemas.openxmlformats.org/officeDocument/2006/customXml" ds:itemID="{84737ED6-4B39-49EB-8E92-2275379BAB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213FB7-3757-489A-926C-04C9CB7563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938</Words>
  <Characters>5915</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creativedirector.cc lachmair gmbh</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Lachmair</dc:creator>
  <cp:lastModifiedBy>Böhm Gerhard</cp:lastModifiedBy>
  <cp:revision>2</cp:revision>
  <cp:lastPrinted>2023-07-10T08:20:00Z</cp:lastPrinted>
  <dcterms:created xsi:type="dcterms:W3CDTF">2023-07-24T12:37:00Z</dcterms:created>
  <dcterms:modified xsi:type="dcterms:W3CDTF">2023-07-24T12:37:00Z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0x01010060B63393F0AD1B4999A92DDDEA839ABC</vt:lpwstr>
  </property>
</Properties>
</file>